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42F" w14:textId="77777777" w:rsidR="00747E20" w:rsidRDefault="00747E20" w:rsidP="00747E20">
      <w:pPr>
        <w:pStyle w:val="Title"/>
      </w:pPr>
      <w:r w:rsidRPr="00246103">
        <w:rPr>
          <w:cs/>
        </w:rPr>
        <w:t>รูปแบบและคำแนะนำการเขียนบท</w:t>
      </w:r>
      <w:r>
        <w:rPr>
          <w:rFonts w:hint="cs"/>
          <w:cs/>
        </w:rPr>
        <w:t>คัดย่อภาษาไทย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>
        <w:t>7 (</w:t>
      </w:r>
      <w:r w:rsidRPr="002F1749">
        <w:rPr>
          <w:i/>
          <w:iCs/>
        </w:rPr>
        <w:t>Title</w:t>
      </w:r>
      <w:r>
        <w:t>)</w:t>
      </w:r>
    </w:p>
    <w:p w14:paraId="2C16C443" w14:textId="77777777" w:rsidR="00747E20" w:rsidRPr="00B52906" w:rsidRDefault="00747E20" w:rsidP="00747E20">
      <w:pPr>
        <w:pStyle w:val="Title"/>
      </w:pPr>
      <w:r w:rsidRPr="00246103">
        <w:t>Format and Guidelines of</w:t>
      </w:r>
      <w:r w:rsidRPr="00470A35">
        <w:t xml:space="preserve"> Abstract </w:t>
      </w:r>
      <w:r>
        <w:t xml:space="preserve">in Thai Language </w:t>
      </w:r>
      <w:r w:rsidRPr="00246103">
        <w:t>for the 3</w:t>
      </w:r>
      <w:r>
        <w:t>7</w:t>
      </w:r>
      <w:r>
        <w:rPr>
          <w:vertAlign w:val="superscript"/>
        </w:rPr>
        <w:t>th</w:t>
      </w:r>
      <w:r w:rsidRPr="00246103">
        <w:t xml:space="preserve"> Conference of the Mechanical Engineering Network of Thailand</w:t>
      </w:r>
      <w:r>
        <w:t xml:space="preserve"> </w:t>
      </w:r>
      <w:r w:rsidRPr="00BB7307">
        <w:t>(</w:t>
      </w:r>
      <w:r w:rsidRPr="00BB7307">
        <w:rPr>
          <w:i/>
          <w:iCs/>
        </w:rPr>
        <w:t>Title</w:t>
      </w:r>
      <w:r w:rsidRPr="00BB7307">
        <w:t>)</w:t>
      </w:r>
    </w:p>
    <w:p w14:paraId="6D8DC07A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721E0C6B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05CF47B5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14:paraId="7BFE8E57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6FA7AA85" w14:textId="77777777" w:rsidR="001842D3" w:rsidRPr="005E27DC" w:rsidRDefault="00E241B4" w:rsidP="00B94CDF">
      <w:r>
        <w:t xml:space="preserve"> </w:t>
      </w:r>
    </w:p>
    <w:p w14:paraId="0E45A788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2138BF96" w14:textId="37EF4B97"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 w:rsidR="00747E20">
        <w:t>7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14:paraId="191A934B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2B9167C2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04464A35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179986BC" w14:textId="41965F4F"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 w:rsidR="00747E20">
        <w:t>7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77D2859A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25C64B2" w14:textId="77777777" w:rsidR="00BE3A7E" w:rsidRPr="005A164E" w:rsidRDefault="00BE3A7E" w:rsidP="00BE3A7E">
      <w:pPr>
        <w:jc w:val="both"/>
      </w:pPr>
    </w:p>
    <w:p w14:paraId="0D8FF555" w14:textId="77777777" w:rsidR="00BE3A7E" w:rsidRPr="00BE3A7E" w:rsidRDefault="00BE3A7E" w:rsidP="00BE3A7E">
      <w:pPr>
        <w:rPr>
          <w:b/>
          <w:bCs/>
          <w:sz w:val="30"/>
          <w:szCs w:val="30"/>
          <w:cs/>
        </w:rPr>
        <w:sectPr w:rsidR="00BE3A7E" w:rsidRPr="00BE3A7E" w:rsidSect="0024064A">
          <w:headerReference w:type="even" r:id="rId8"/>
          <w:headerReference w:type="default" r:id="rId9"/>
          <w:footerReference w:type="even" r:id="rId10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14:paraId="66C36A3C" w14:textId="77777777" w:rsidR="00B6347A" w:rsidRPr="005A164E" w:rsidRDefault="00AF3699" w:rsidP="00AF3699">
      <w:pPr>
        <w:pStyle w:val="Heading1"/>
      </w:pPr>
      <w:r>
        <w:rPr>
          <w:rFonts w:hint="cs"/>
          <w:cs/>
        </w:rPr>
        <w:t>บทนำ</w:t>
      </w:r>
      <w:r w:rsidR="00B52906">
        <w:t xml:space="preserve"> (</w:t>
      </w:r>
      <w:r w:rsidR="00B52906" w:rsidRPr="00AF3699">
        <w:rPr>
          <w:i/>
          <w:iCs/>
        </w:rPr>
        <w:t>Heading 1</w:t>
      </w:r>
      <w:r w:rsidR="00B52906">
        <w:t>)</w:t>
      </w:r>
    </w:p>
    <w:p w14:paraId="71CF6E04" w14:textId="7EA426E0" w:rsidR="00B6347A" w:rsidRPr="00E209BC" w:rsidRDefault="00AF3699" w:rsidP="00AF3699">
      <w:pPr>
        <w:pStyle w:val="BodyText"/>
      </w:pPr>
      <w:r w:rsidRPr="00246103">
        <w:rPr>
          <w:cs/>
        </w:rPr>
        <w:t>เอกสารฉบับนี้จัดทำขึ้นเพื่อเป็นคู่มือในการ</w:t>
      </w:r>
      <w:r w:rsidRPr="00AF3699">
        <w:rPr>
          <w:cs/>
        </w:rPr>
        <w:t>เขียน</w:t>
      </w:r>
      <w:r w:rsidRPr="00246103">
        <w:rPr>
          <w:cs/>
        </w:rPr>
        <w:t>บทความฉบับเต็มสำหรับผู้ที่มีความประสงค์ในการส่งบทความเข้าร่วมการประชุมวิชาการเครือข่ายวิศวกรรมเครื่องกล</w:t>
      </w:r>
      <w:r>
        <w:rPr>
          <w:rFonts w:hint="cs"/>
          <w:cs/>
        </w:rPr>
        <w:t xml:space="preserve">แห่งประเทศไทย </w:t>
      </w:r>
      <w:r w:rsidRPr="00246103">
        <w:rPr>
          <w:cs/>
        </w:rPr>
        <w:t>ครั้งที่</w:t>
      </w:r>
      <w:r>
        <w:rPr>
          <w:cs/>
        </w:rPr>
        <w:t xml:space="preserve"> 3</w:t>
      </w:r>
      <w:r w:rsidR="00747E20">
        <w:t>7</w:t>
      </w:r>
      <w:r w:rsidRPr="00246103">
        <w:rPr>
          <w:cs/>
        </w:rPr>
        <w:t xml:space="preserve"> </w:t>
      </w:r>
      <w:r w:rsidR="0047450D">
        <w:rPr>
          <w:rFonts w:hint="cs"/>
          <w:cs/>
        </w:rPr>
        <w:t>เอกสารนี้สามารถใช้เป็น</w:t>
      </w:r>
      <w:r w:rsidR="0077252F">
        <w:rPr>
          <w:rFonts w:hint="cs"/>
          <w:cs/>
        </w:rPr>
        <w:t>รูป</w:t>
      </w:r>
      <w:r w:rsidR="0047450D">
        <w:rPr>
          <w:cs/>
        </w:rPr>
        <w:t>แบบและแนวทางในการ</w:t>
      </w:r>
      <w:r w:rsidR="0047450D">
        <w:rPr>
          <w:rFonts w:hint="cs"/>
          <w:cs/>
        </w:rPr>
        <w:t>จัดทำ</w:t>
      </w:r>
      <w:r w:rsidRPr="00246103">
        <w:rPr>
          <w:cs/>
        </w:rPr>
        <w:t>บทความฉบับเต็ม</w:t>
      </w:r>
      <w:r w:rsidR="0047450D">
        <w:rPr>
          <w:rFonts w:hint="cs"/>
          <w:cs/>
        </w:rPr>
        <w:t xml:space="preserve"> เพื่อ</w:t>
      </w:r>
      <w:r w:rsidRPr="00246103">
        <w:rPr>
          <w:cs/>
        </w:rPr>
        <w:t>ใช้ในการจัดทำเอกสารประกอบการประชุม</w:t>
      </w:r>
      <w:r w:rsidRPr="00246103">
        <w:t xml:space="preserve"> </w:t>
      </w:r>
      <w:r w:rsidR="0047450D">
        <w:rPr>
          <w:rFonts w:hint="cs"/>
          <w:cs/>
        </w:rPr>
        <w:t>ผู้แต่ง</w:t>
      </w:r>
      <w:r w:rsidR="0047450D">
        <w:rPr>
          <w:rFonts w:hint="cs"/>
          <w:cs/>
        </w:rPr>
        <w:t>จะต้องส่ง</w:t>
      </w:r>
      <w:r w:rsidRPr="00246103">
        <w:rPr>
          <w:cs/>
        </w:rPr>
        <w:t>บทคัดย่อ</w:t>
      </w:r>
      <w:r w:rsidR="0047450D">
        <w:rPr>
          <w:rFonts w:hint="cs"/>
          <w:cs/>
        </w:rPr>
        <w:t>ก่อน เมื่อบทคัดย่อได้รับการตอบรับแล้ว ผู้แต่ง</w:t>
      </w:r>
      <w:r w:rsidRPr="00246103">
        <w:rPr>
          <w:cs/>
        </w:rPr>
        <w:t xml:space="preserve">จึงส่งบทความฉบับเต็มเพื่อรับการพิจารณาอีกครั้งหนึ่ง </w:t>
      </w:r>
      <w:r w:rsidR="0047450D">
        <w:rPr>
          <w:rFonts w:hint="cs"/>
          <w:cs/>
        </w:rPr>
        <w:t>เมื่อ</w:t>
      </w:r>
      <w:r w:rsidRPr="00246103">
        <w:rPr>
          <w:cs/>
        </w:rPr>
        <w:t xml:space="preserve">บทความฉบับเต็มได้รับการพิจารณาจากคณะกรรมการผู้ทรงคุณวุฒิให้นำเสนอในการประชุมดังกล่าว ผู้ส่งบทความจะต้องจัดเตรียมและส่งบทความฉบับสมบูรณ์ในลักษณะของ </w:t>
      </w:r>
      <w:r w:rsidR="00E14687">
        <w:t>“c</w:t>
      </w:r>
      <w:r w:rsidR="0047450D">
        <w:t>amera</w:t>
      </w:r>
      <w:r w:rsidR="0047450D">
        <w:rPr>
          <w:lang w:val="en-SG"/>
        </w:rPr>
        <w:t>-</w:t>
      </w:r>
      <w:r w:rsidRPr="00246103">
        <w:t xml:space="preserve">ready” </w:t>
      </w:r>
      <w:r w:rsidRPr="00246103">
        <w:rPr>
          <w:cs/>
        </w:rPr>
        <w:t>ซึ่งคณะกรรมการจัดงานจะไม่ดำเนินการแก้ไขข้อผิดพลาดต่าง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</w:t>
      </w:r>
      <w:r w:rsidRPr="00246103">
        <w:rPr>
          <w:cs/>
        </w:rPr>
        <w:lastRenderedPageBreak/>
        <w:t>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5A164E">
        <w:t xml:space="preserve"> </w:t>
      </w:r>
      <w:r w:rsidR="00AC5534">
        <w:t>(</w:t>
      </w:r>
      <w:r w:rsidR="00AC5534" w:rsidRPr="00BB7307">
        <w:rPr>
          <w:i/>
          <w:iCs/>
        </w:rPr>
        <w:t>Body Text</w:t>
      </w:r>
      <w:r w:rsidR="00AC5534">
        <w:t>)</w:t>
      </w:r>
    </w:p>
    <w:p w14:paraId="3DBC70B6" w14:textId="77777777" w:rsidR="00B52906" w:rsidRDefault="003462B7" w:rsidP="00A04B77">
      <w:pPr>
        <w:pStyle w:val="Heading1"/>
      </w:pPr>
      <w:r>
        <w:rPr>
          <w:rFonts w:hint="cs"/>
          <w:cs/>
        </w:rPr>
        <w:t>วิธีการใช้</w:t>
      </w:r>
      <w:r>
        <w:t xml:space="preserve"> </w:t>
      </w:r>
      <w:r>
        <w:rPr>
          <w:lang w:val="en-SG"/>
        </w:rPr>
        <w:t>Style</w:t>
      </w:r>
      <w:r w:rsidR="005E3388">
        <w:rPr>
          <w:lang w:val="en-SG"/>
        </w:rPr>
        <w:t>s</w:t>
      </w:r>
    </w:p>
    <w:p w14:paraId="013CC745" w14:textId="77777777" w:rsidR="0047450D" w:rsidRDefault="0007695E" w:rsidP="00051008">
      <w:pPr>
        <w:pStyle w:val="BodyText"/>
      </w:pPr>
      <w:r>
        <w:rPr>
          <w:rFonts w:hint="cs"/>
          <w:cs/>
        </w:rPr>
        <w:t>ไฟล์</w:t>
      </w:r>
      <w:r w:rsidR="005E3388">
        <w:rPr>
          <w:rFonts w:hint="cs"/>
          <w:cs/>
        </w:rPr>
        <w:t>นี้</w:t>
      </w:r>
      <w:r>
        <w:rPr>
          <w:rFonts w:hint="cs"/>
          <w:cs/>
        </w:rPr>
        <w:t>ได้ถูกตั้งค่า</w:t>
      </w:r>
      <w:r w:rsidR="003462B7">
        <w:t xml:space="preserve"> Style</w:t>
      </w:r>
      <w:r w:rsidR="005E3388">
        <w:t>s</w:t>
      </w:r>
      <w:r>
        <w:rPr>
          <w:rFonts w:hint="cs"/>
          <w:cs/>
        </w:rPr>
        <w:t xml:space="preserve"> </w:t>
      </w:r>
      <w:r w:rsidR="003462B7">
        <w:t>(</w:t>
      </w:r>
      <w:r w:rsidR="003462B7">
        <w:rPr>
          <w:rFonts w:hint="cs"/>
          <w:cs/>
        </w:rPr>
        <w:t xml:space="preserve">หรือ </w:t>
      </w:r>
      <w:r w:rsidR="003462B7">
        <w:rPr>
          <w:lang w:val="en-SG"/>
        </w:rPr>
        <w:t>“</w:t>
      </w:r>
      <w:r w:rsidR="003462B7">
        <w:rPr>
          <w:rFonts w:hint="cs"/>
          <w:cs/>
        </w:rPr>
        <w:t>ลักษณะ</w:t>
      </w:r>
      <w:r w:rsidR="003462B7">
        <w:t>”</w:t>
      </w:r>
      <w:r w:rsidR="003462B7">
        <w:rPr>
          <w:rFonts w:hint="cs"/>
          <w:cs/>
        </w:rPr>
        <w:t xml:space="preserve"> ในเมนูภาษาไทย</w:t>
      </w:r>
      <w:r>
        <w:rPr>
          <w:lang w:val="en-SG"/>
        </w:rPr>
        <w:t xml:space="preserve">) </w:t>
      </w:r>
      <w:r>
        <w:rPr>
          <w:rFonts w:hint="cs"/>
          <w:cs/>
          <w:lang w:val="en-SG"/>
        </w:rPr>
        <w:t>สำหรับใช้ในทุกย่อหน้าของเอกสารนี้</w:t>
      </w:r>
      <w:r>
        <w:rPr>
          <w:lang w:val="en-SG"/>
        </w:rPr>
        <w:t xml:space="preserve"> </w:t>
      </w:r>
      <w:r>
        <w:rPr>
          <w:rFonts w:hint="cs"/>
          <w:cs/>
          <w:lang w:val="en-SG"/>
        </w:rPr>
        <w:t xml:space="preserve">(เช่น </w:t>
      </w:r>
      <w:r>
        <w:rPr>
          <w:lang w:val="en-SG"/>
        </w:rPr>
        <w:t xml:space="preserve">Heading 1, Heading 2, Body Text </w:t>
      </w:r>
      <w:r>
        <w:rPr>
          <w:rFonts w:hint="cs"/>
          <w:cs/>
        </w:rPr>
        <w:t>เป็นต้น</w:t>
      </w:r>
      <w:r>
        <w:rPr>
          <w:lang w:val="en-SG"/>
        </w:rPr>
        <w:t>)</w:t>
      </w:r>
      <w:r>
        <w:rPr>
          <w:rFonts w:hint="cs"/>
          <w:cs/>
          <w:lang w:val="en-SG"/>
        </w:rPr>
        <w:t xml:space="preserve"> ผู้แต่งที่ใช้โปรแกรมไมโครซอฟต์เวิร์ดในการจัดทำบทความสามารถใช้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เพื่อให้ปรับรูปแบบให้ถูกต้องตามที่กำหนดในเอกสารนี้ได้โดยอัตโนมัติ ในการใช้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>
        <w:rPr>
          <w:lang w:val="en-SG"/>
        </w:rPr>
        <w:t xml:space="preserve"> </w:t>
      </w:r>
      <w:r w:rsidR="005E3388">
        <w:t xml:space="preserve"> Style </w:t>
      </w:r>
      <w:r>
        <w:rPr>
          <w:rFonts w:hint="cs"/>
          <w:cs/>
        </w:rPr>
        <w:t>ในตรงตามประเภทของย่อหน้า</w:t>
      </w:r>
      <w:r w:rsidR="00CC532E">
        <w:rPr>
          <w:rFonts w:hint="cs"/>
          <w:cs/>
        </w:rPr>
        <w:t xml:space="preserve"> ก</w:t>
      </w:r>
      <w:r w:rsidR="005E3388">
        <w:rPr>
          <w:rFonts w:hint="cs"/>
          <w:cs/>
        </w:rPr>
        <w:t>ารเลือก</w:t>
      </w:r>
      <w:r w:rsidR="005E3388">
        <w:t xml:space="preserve"> Style </w:t>
      </w:r>
      <w:r w:rsidR="00CC532E">
        <w:rPr>
          <w:rFonts w:hint="cs"/>
          <w:cs/>
        </w:rPr>
        <w:t>ทำได้โดยการเลื่อนเคอร์เซอร์ไปไว้ในย่อหน้าที่ต้องการและกดเลือก</w:t>
      </w:r>
      <w:r w:rsidR="005E3388">
        <w:t xml:space="preserve"> Style </w:t>
      </w:r>
      <w:r w:rsidR="00CC532E">
        <w:rPr>
          <w:rFonts w:hint="cs"/>
          <w:cs/>
        </w:rPr>
        <w:t>ที่ต้องการจากในทูลบาร์</w:t>
      </w:r>
    </w:p>
    <w:p w14:paraId="13B54AAE" w14:textId="77777777" w:rsidR="00CC532E" w:rsidRDefault="005E3388" w:rsidP="00051008">
      <w:pPr>
        <w:pStyle w:val="BodyText"/>
      </w:pPr>
      <w:r>
        <w:t xml:space="preserve">Styles </w:t>
      </w:r>
      <w:r w:rsidR="003462B7">
        <w:rPr>
          <w:rFonts w:hint="cs"/>
          <w:cs/>
        </w:rPr>
        <w:t>ในไฟล์นี้ได้ตั้งค่าต่าง</w:t>
      </w:r>
      <w:r>
        <w:t xml:space="preserve"> </w:t>
      </w:r>
      <w:r w:rsidR="003462B7">
        <w:rPr>
          <w:rFonts w:hint="cs"/>
          <w:cs/>
        </w:rPr>
        <w:t>ๆ ของย่อหน้า</w:t>
      </w:r>
      <w:r>
        <w:rPr>
          <w:rFonts w:hint="cs"/>
          <w:cs/>
        </w:rPr>
        <w:t>ไว้แล้ว</w:t>
      </w:r>
      <w:r w:rsidR="003462B7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>
        <w:rPr>
          <w:lang w:val="en-SG"/>
        </w:rPr>
        <w:t xml:space="preserve">“1 </w:t>
      </w:r>
      <w:r w:rsidR="003462B7">
        <w:rPr>
          <w:rFonts w:hint="cs"/>
          <w:cs/>
          <w:lang w:val="en-SG"/>
        </w:rPr>
        <w:t>บทนำ</w:t>
      </w:r>
      <w:r w:rsidR="003462B7">
        <w:rPr>
          <w:lang w:val="en-SG"/>
        </w:rPr>
        <w:t xml:space="preserve">” </w:t>
      </w:r>
      <w:r w:rsidR="003462B7">
        <w:rPr>
          <w:rFonts w:hint="cs"/>
          <w:cs/>
          <w:lang w:val="en-SG"/>
        </w:rPr>
        <w:t>จะใช้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ที่มีชื่อว่า </w:t>
      </w:r>
      <w:r w:rsidR="003462B7">
        <w:rPr>
          <w:lang w:val="en-SG"/>
        </w:rPr>
        <w:t>“Heading 1” (</w:t>
      </w:r>
      <w:r w:rsidR="003462B7">
        <w:rPr>
          <w:rFonts w:hint="cs"/>
          <w:cs/>
          <w:lang w:val="en-SG"/>
        </w:rPr>
        <w:t xml:space="preserve">หรืออาจเป็นคำว่า </w:t>
      </w:r>
      <w:r w:rsidR="003462B7">
        <w:rPr>
          <w:lang w:val="en-SG"/>
        </w:rPr>
        <w:t>“</w:t>
      </w:r>
      <w:r w:rsidR="003462B7">
        <w:rPr>
          <w:rFonts w:hint="cs"/>
          <w:cs/>
          <w:lang w:val="en-SG"/>
        </w:rPr>
        <w:t xml:space="preserve">หัวเรื่อง </w:t>
      </w:r>
      <w:r w:rsidR="003462B7">
        <w:rPr>
          <w:lang w:val="en-SG"/>
        </w:rPr>
        <w:t xml:space="preserve">1” </w:t>
      </w:r>
      <w:r w:rsidR="003462B7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462B7">
        <w:fldChar w:fldCharType="begin"/>
      </w:r>
      <w:r w:rsidR="003462B7">
        <w:instrText xml:space="preserve"> REF _Ref12969384 \r \h </w:instrText>
      </w:r>
      <w:r w:rsidR="003462B7">
        <w:fldChar w:fldCharType="separate"/>
      </w:r>
      <w:r w:rsidR="003462B7">
        <w:t>5.1.1</w:t>
      </w:r>
      <w:r w:rsidR="003462B7">
        <w:fldChar w:fldCharType="end"/>
      </w:r>
      <w:r w:rsidR="003462B7">
        <w:rPr>
          <w:rFonts w:hint="cs"/>
          <w:cs/>
        </w:rPr>
        <w:t xml:space="preserve"> (สำหรับหัวเรื่องระดับที่ </w:t>
      </w:r>
      <w:r w:rsidR="003462B7">
        <w:rPr>
          <w:lang w:val="en-SG"/>
        </w:rPr>
        <w:t xml:space="preserve">1)  </w:t>
      </w:r>
      <w:r w:rsidR="003462B7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แล้ว </w:t>
      </w:r>
      <w:r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>
        <w:rPr>
          <w:rFonts w:hint="cs"/>
          <w:cs/>
          <w:lang w:val="en-SG"/>
        </w:rPr>
        <w:t>ไม่ควร</w:t>
      </w:r>
      <w:r>
        <w:rPr>
          <w:rFonts w:hint="cs"/>
          <w:cs/>
          <w:lang w:val="en-SG"/>
        </w:rPr>
        <w:t>เพิ่ม</w:t>
      </w:r>
      <w:r w:rsidR="003462B7">
        <w:rPr>
          <w:rFonts w:hint="cs"/>
          <w:cs/>
          <w:lang w:val="en-SG"/>
        </w:rPr>
        <w:t>เว้นวรรค แท็บ รี</w:t>
      </w:r>
      <w:proofErr w:type="spellStart"/>
      <w:r w:rsidR="003462B7">
        <w:rPr>
          <w:rFonts w:hint="cs"/>
          <w:cs/>
          <w:lang w:val="en-SG"/>
        </w:rPr>
        <w:t>เทิร์น</w:t>
      </w:r>
      <w:proofErr w:type="spellEnd"/>
      <w:r w:rsidR="003462B7">
        <w:rPr>
          <w:rFonts w:hint="cs"/>
          <w:cs/>
          <w:lang w:val="en-SG"/>
        </w:rPr>
        <w:t xml:space="preserve"> หรือ</w:t>
      </w:r>
      <w:r>
        <w:rPr>
          <w:rFonts w:hint="cs"/>
          <w:cs/>
        </w:rPr>
        <w:t xml:space="preserve"> ขึ้นหน้าใหม่เอง</w:t>
      </w:r>
    </w:p>
    <w:p w14:paraId="2CFEB9EC" w14:textId="77777777" w:rsidR="00B6347A" w:rsidRPr="005A164E" w:rsidRDefault="005E3388" w:rsidP="001846D2">
      <w:pPr>
        <w:pStyle w:val="Heading1"/>
      </w:pPr>
      <w:r>
        <w:rPr>
          <w:rFonts w:hint="cs"/>
          <w:cs/>
        </w:rPr>
        <w:t>รูปแบบการเขียน</w:t>
      </w:r>
    </w:p>
    <w:p w14:paraId="432F675E" w14:textId="77777777" w:rsidR="005E3388" w:rsidRPr="00246103" w:rsidRDefault="005E3388" w:rsidP="00E14687">
      <w:pPr>
        <w:pStyle w:val="BodyText"/>
      </w:pPr>
      <w:r w:rsidRPr="00246103">
        <w:rPr>
          <w:cs/>
        </w:rPr>
        <w:t>บทความฉบับสมบูรณ์ควรประก</w:t>
      </w:r>
      <w:r>
        <w:rPr>
          <w:cs/>
        </w:rPr>
        <w:t>อบด้วย ชื่อบทความ ชื่อและสังกัด</w:t>
      </w:r>
      <w:r w:rsidRPr="00246103">
        <w:rPr>
          <w:cs/>
        </w:rPr>
        <w:t xml:space="preserve">ของผู้เขียนบทความ </w:t>
      </w:r>
      <w:r w:rsidRPr="00E14687">
        <w:rPr>
          <w:cs/>
        </w:rPr>
        <w:t>บทคัดย่อ</w:t>
      </w:r>
      <w:r w:rsidRPr="00246103">
        <w:rPr>
          <w:cs/>
        </w:rPr>
        <w:t xml:space="preserve"> คำสำคัญ เนื้อหา กิตติกรรมประกาศ และเอกสารอ้างอิง</w:t>
      </w:r>
      <w:r w:rsidR="00364EB3">
        <w:rPr>
          <w:cs/>
        </w:rPr>
        <w:t xml:space="preserve"> </w:t>
      </w:r>
      <w:r w:rsidRPr="00246103">
        <w:rPr>
          <w:cs/>
        </w:rPr>
        <w:t>ความยาว</w:t>
      </w:r>
      <w:r w:rsidR="00364EB3">
        <w:rPr>
          <w:rFonts w:hint="cs"/>
          <w:cs/>
        </w:rPr>
        <w:t>ของบทความเต็มอยู่ระหว่าง</w:t>
      </w:r>
      <w:r w:rsidRPr="00246103">
        <w:rPr>
          <w:cs/>
        </w:rPr>
        <w:t xml:space="preserve"> 5 – 8 หน้ากระดาษ </w:t>
      </w:r>
      <w:r w:rsidRPr="00246103">
        <w:t>A4</w:t>
      </w:r>
    </w:p>
    <w:p w14:paraId="0C9D4E11" w14:textId="77777777" w:rsidR="005E3388" w:rsidRPr="00364EB3" w:rsidRDefault="005E3388" w:rsidP="00E14687">
      <w:pPr>
        <w:pStyle w:val="BodyText"/>
        <w:rPr>
          <w:lang w:val="en-SG"/>
        </w:rPr>
      </w:pPr>
      <w:r w:rsidRPr="00246103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>
        <w:rPr>
          <w:rFonts w:hint="cs"/>
          <w:cs/>
        </w:rPr>
        <w:t xml:space="preserve"> </w:t>
      </w:r>
      <w:r w:rsidR="00364EB3">
        <w:rPr>
          <w:rFonts w:hint="cs"/>
          <w:cs/>
          <w:lang w:val="en-SG"/>
        </w:rPr>
        <w:t xml:space="preserve">(ถ้ามี) </w:t>
      </w:r>
      <w:r w:rsidR="00364EB3">
        <w:rPr>
          <w:rFonts w:hint="cs"/>
          <w:cs/>
        </w:rPr>
        <w:t>ระดับของ</w:t>
      </w:r>
      <w:r w:rsidRPr="00246103">
        <w:rPr>
          <w:cs/>
        </w:rPr>
        <w:t>หัวข้อย่อย</w:t>
      </w:r>
      <w:r w:rsidR="00364EB3">
        <w:rPr>
          <w:rFonts w:hint="cs"/>
          <w:cs/>
        </w:rPr>
        <w:t xml:space="preserve">ไม่ควรเกิน </w:t>
      </w:r>
      <w:r w:rsidR="00364EB3">
        <w:rPr>
          <w:lang w:val="en-SG"/>
        </w:rPr>
        <w:t xml:space="preserve">3 </w:t>
      </w:r>
      <w:r w:rsidR="00364EB3">
        <w:rPr>
          <w:rFonts w:hint="cs"/>
          <w:cs/>
          <w:lang w:val="en-SG"/>
        </w:rPr>
        <w:t>ระดับ (</w:t>
      </w:r>
      <w:r w:rsidR="00364EB3">
        <w:rPr>
          <w:rFonts w:hint="cs"/>
          <w:cs/>
        </w:rPr>
        <w:t>ตัวอย่าง</w:t>
      </w:r>
      <w:r w:rsidR="00364EB3">
        <w:rPr>
          <w:rFonts w:hint="cs"/>
          <w:cs/>
          <w:lang w:val="en-SG"/>
        </w:rPr>
        <w:t xml:space="preserve">เช่น </w:t>
      </w:r>
      <w:r w:rsidR="00364EB3">
        <w:rPr>
          <w:lang w:val="en-SG"/>
        </w:rPr>
        <w:t>1.1.1)</w:t>
      </w:r>
    </w:p>
    <w:p w14:paraId="09C893EF" w14:textId="77777777" w:rsidR="00364EB3" w:rsidRPr="00E14687" w:rsidRDefault="005E3388" w:rsidP="00E14687">
      <w:pPr>
        <w:pStyle w:val="BodyText"/>
      </w:pPr>
      <w:r w:rsidRPr="00246103">
        <w:rPr>
          <w:cs/>
        </w:rPr>
        <w:t>ตัวอักษรทั้งหมด</w:t>
      </w:r>
      <w:r w:rsidR="00364EB3">
        <w:rPr>
          <w:rFonts w:hint="cs"/>
          <w:cs/>
        </w:rPr>
        <w:t>ยกเว้นสมการ</w:t>
      </w:r>
      <w:r w:rsidRPr="00246103">
        <w:rPr>
          <w:cs/>
        </w:rPr>
        <w:t xml:space="preserve">ให้ใช้ตัวอักษรแบบ </w:t>
      </w:r>
      <w:r w:rsidRPr="00246103">
        <w:t xml:space="preserve">TH </w:t>
      </w:r>
      <w:proofErr w:type="spellStart"/>
      <w:r w:rsidRPr="00246103">
        <w:t>SarabunPSK</w:t>
      </w:r>
      <w:proofErr w:type="spellEnd"/>
      <w:r w:rsidRPr="00246103">
        <w:t xml:space="preserve"> </w:t>
      </w:r>
      <w:r w:rsidRPr="00246103">
        <w:rPr>
          <w:cs/>
        </w:rPr>
        <w:t>ระยะระหว่างบรรทัดเป็นแบบบรรทัดเดี่ยว (</w:t>
      </w:r>
      <w:r w:rsidR="00E14687">
        <w:t>single s</w:t>
      </w:r>
      <w:r w:rsidRPr="00246103">
        <w:t xml:space="preserve">pace) </w:t>
      </w:r>
      <w:r w:rsidRPr="00246103">
        <w:rPr>
          <w:cs/>
        </w:rPr>
        <w:t>และ</w:t>
      </w:r>
      <w:r w:rsidR="00E14687">
        <w:rPr>
          <w:cs/>
        </w:rPr>
        <w:t>ไม่ต้อง</w:t>
      </w:r>
      <w:r w:rsidR="00E14687">
        <w:rPr>
          <w:rFonts w:hint="cs"/>
          <w:cs/>
        </w:rPr>
        <w:t>ใส่</w:t>
      </w:r>
      <w:r w:rsidRPr="00246103">
        <w:rPr>
          <w:cs/>
        </w:rPr>
        <w:t>หมายเลขหน้า</w:t>
      </w:r>
      <w:r w:rsidR="00E14687">
        <w:rPr>
          <w:rFonts w:hint="cs"/>
          <w:cs/>
        </w:rPr>
        <w:t>ในบทความ</w:t>
      </w:r>
    </w:p>
    <w:p w14:paraId="6EDFDC50" w14:textId="77777777" w:rsidR="00B6347A" w:rsidRPr="005A164E" w:rsidRDefault="00E14687" w:rsidP="00E14687">
      <w:pPr>
        <w:pStyle w:val="Heading2"/>
      </w:pPr>
      <w:r w:rsidRPr="00246103">
        <w:rPr>
          <w:cs/>
        </w:rPr>
        <w:t>ขนาดและการตั้งค่าหน้ากระดาษ</w:t>
      </w:r>
      <w:r w:rsidR="00BB7307">
        <w:t xml:space="preserve"> (</w:t>
      </w:r>
      <w:r w:rsidR="00BB7307" w:rsidRPr="00BB7307">
        <w:rPr>
          <w:i/>
          <w:iCs/>
        </w:rPr>
        <w:t>Heading</w:t>
      </w:r>
      <w:r w:rsidR="00BB7307">
        <w:rPr>
          <w:i/>
          <w:iCs/>
        </w:rPr>
        <w:t xml:space="preserve"> </w:t>
      </w:r>
      <w:r w:rsidR="00BB7307" w:rsidRPr="00BB7307">
        <w:rPr>
          <w:i/>
          <w:iCs/>
        </w:rPr>
        <w:t>2</w:t>
      </w:r>
      <w:r w:rsidR="00BB7307">
        <w:t>)</w:t>
      </w:r>
    </w:p>
    <w:p w14:paraId="1D13D483" w14:textId="77777777" w:rsidR="00561705" w:rsidRPr="00246103" w:rsidRDefault="00561705" w:rsidP="00561705">
      <w:pPr>
        <w:pStyle w:val="BodyText"/>
      </w:pPr>
      <w:r w:rsidRPr="00246103">
        <w:rPr>
          <w:cs/>
        </w:rPr>
        <w:t>ขนาดของกระดาษที่ใช้ในการพิมพ์</w:t>
      </w:r>
      <w:r>
        <w:rPr>
          <w:rFonts w:hint="cs"/>
          <w:cs/>
        </w:rPr>
        <w:t>คือ</w:t>
      </w:r>
      <w:r w:rsidRPr="00246103">
        <w:rPr>
          <w:cs/>
        </w:rPr>
        <w:t xml:space="preserve"> </w:t>
      </w:r>
      <w:r w:rsidRPr="00246103">
        <w:t xml:space="preserve">A4 (210 </w:t>
      </w:r>
      <w:r>
        <w:rPr>
          <w:rFonts w:hint="cs"/>
          <w:cs/>
        </w:rPr>
        <w:t>มม.</w:t>
      </w:r>
      <w:r>
        <w:rPr>
          <w:lang w:val="en-SG"/>
        </w:rPr>
        <w:t xml:space="preserve">x </w:t>
      </w:r>
      <w:r w:rsidRPr="00246103">
        <w:t xml:space="preserve">297 </w:t>
      </w:r>
      <w:r>
        <w:rPr>
          <w:rFonts w:hint="cs"/>
          <w:cs/>
        </w:rPr>
        <w:t>มม.</w:t>
      </w:r>
      <w:r w:rsidRPr="00246103"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โดยส่วนที่นอกเหนือจา</w:t>
      </w:r>
      <w:r>
        <w:rPr>
          <w:rFonts w:hint="cs"/>
          <w:cs/>
        </w:rPr>
        <w:t>ก</w:t>
      </w:r>
      <w:r>
        <w:rPr>
          <w:cs/>
        </w:rPr>
        <w:t xml:space="preserve">ชื่อบทความ </w:t>
      </w:r>
      <w:r w:rsidRPr="00246103">
        <w:rPr>
          <w:cs/>
        </w:rPr>
        <w:t>ผู้เขียนบทความ</w:t>
      </w:r>
      <w:r>
        <w:rPr>
          <w:cs/>
        </w:rPr>
        <w:t xml:space="preserve"> บทคัดย่อ และคำสำคัญ ให้จัดรูปแบบหน้าเป็น</w:t>
      </w:r>
      <w:r w:rsidRPr="00246103">
        <w:rPr>
          <w:cs/>
        </w:rPr>
        <w:t xml:space="preserve"> 2 คอลัมน์</w:t>
      </w:r>
      <w:r w:rsidRPr="00246103">
        <w:t xml:space="preserve"> </w:t>
      </w:r>
      <w:r>
        <w:rPr>
          <w:rFonts w:hint="cs"/>
          <w:cs/>
        </w:rPr>
        <w:t>และ</w:t>
      </w:r>
      <w:r w:rsidRPr="00246103">
        <w:rPr>
          <w:cs/>
        </w:rPr>
        <w:t>กำหนดการตั้งค่าหน้ากระดาษดังนี้</w:t>
      </w:r>
    </w:p>
    <w:p w14:paraId="1CCC6B5A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ขอบกระดาษด้านบน</w:t>
      </w:r>
      <w:r>
        <w:rPr>
          <w:rFonts w:hint="cs"/>
          <w:cs/>
        </w:rPr>
        <w:t xml:space="preserve">     </w:t>
      </w:r>
      <w:r w:rsidRPr="00246103">
        <w:tab/>
        <w:t xml:space="preserve">25 </w:t>
      </w:r>
      <w:r w:rsidRPr="00246103">
        <w:rPr>
          <w:cs/>
        </w:rPr>
        <w:t xml:space="preserve">มม. </w:t>
      </w:r>
    </w:p>
    <w:p w14:paraId="693F134A" w14:textId="77777777" w:rsidR="00561705" w:rsidRPr="00246103" w:rsidRDefault="00561705" w:rsidP="00561705">
      <w:pPr>
        <w:pStyle w:val="BodyText"/>
      </w:pPr>
      <w:r w:rsidRPr="00246103">
        <w:rPr>
          <w:cs/>
        </w:rPr>
        <w:t xml:space="preserve">ขอบกระดาษด้านล่าง </w:t>
      </w:r>
      <w:r>
        <w:t xml:space="preserve"> </w:t>
      </w:r>
      <w:r>
        <w:rPr>
          <w:rFonts w:hint="cs"/>
          <w:cs/>
        </w:rPr>
        <w:t xml:space="preserve">   </w:t>
      </w:r>
      <w:r>
        <w:tab/>
      </w:r>
      <w:r w:rsidRPr="00246103">
        <w:t xml:space="preserve">20 </w:t>
      </w:r>
      <w:r w:rsidRPr="00246103">
        <w:rPr>
          <w:cs/>
        </w:rPr>
        <w:t>มม.</w:t>
      </w:r>
    </w:p>
    <w:p w14:paraId="33D3F58B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ขอบกระดาษด้านซ้าย</w:t>
      </w:r>
      <w:r>
        <w:rPr>
          <w:rFonts w:hint="cs"/>
          <w:cs/>
        </w:rPr>
        <w:t xml:space="preserve">    </w:t>
      </w:r>
      <w:r>
        <w:tab/>
      </w:r>
      <w:r w:rsidRPr="00246103">
        <w:t xml:space="preserve">25 </w:t>
      </w:r>
      <w:r w:rsidRPr="00246103">
        <w:rPr>
          <w:cs/>
        </w:rPr>
        <w:t>มม.</w:t>
      </w:r>
    </w:p>
    <w:p w14:paraId="657FB268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ขอบกระดาษด้านขวา</w:t>
      </w:r>
      <w:r>
        <w:rPr>
          <w:rFonts w:hint="cs"/>
          <w:cs/>
        </w:rPr>
        <w:t xml:space="preserve">    </w:t>
      </w:r>
      <w:r w:rsidRPr="00246103">
        <w:tab/>
      </w:r>
      <w:r>
        <w:rPr>
          <w:cs/>
        </w:rPr>
        <w:tab/>
      </w:r>
      <w:r w:rsidRPr="00246103">
        <w:t xml:space="preserve">20 </w:t>
      </w:r>
      <w:r w:rsidRPr="00246103">
        <w:rPr>
          <w:cs/>
        </w:rPr>
        <w:t>มม.</w:t>
      </w:r>
    </w:p>
    <w:p w14:paraId="6EEC229C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ความกว้างของคอลัมน์</w:t>
      </w:r>
      <w:r>
        <w:t xml:space="preserve"> </w:t>
      </w:r>
      <w:r>
        <w:rPr>
          <w:rFonts w:hint="cs"/>
          <w:cs/>
        </w:rPr>
        <w:t xml:space="preserve">     </w:t>
      </w:r>
      <w:r w:rsidRPr="00246103">
        <w:tab/>
        <w:t xml:space="preserve">78 </w:t>
      </w:r>
      <w:r w:rsidRPr="00246103">
        <w:rPr>
          <w:cs/>
        </w:rPr>
        <w:t>มม.</w:t>
      </w:r>
    </w:p>
    <w:p w14:paraId="73F8AAE9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ระยะห่างระหว่างคอลัมน์</w:t>
      </w:r>
      <w:r>
        <w:rPr>
          <w:rFonts w:hint="cs"/>
          <w:cs/>
        </w:rPr>
        <w:t xml:space="preserve">   </w:t>
      </w:r>
      <w:r w:rsidRPr="00246103">
        <w:tab/>
        <w:t xml:space="preserve">9 </w:t>
      </w:r>
      <w:r w:rsidRPr="00246103">
        <w:rPr>
          <w:cs/>
        </w:rPr>
        <w:t xml:space="preserve">มม. </w:t>
      </w:r>
    </w:p>
    <w:p w14:paraId="25C1B0BF" w14:textId="77777777" w:rsidR="000F3C3C" w:rsidRDefault="00230F8D" w:rsidP="000F3C3C">
      <w:pPr>
        <w:pStyle w:val="Heading2"/>
      </w:pPr>
      <w:r>
        <w:rPr>
          <w:rFonts w:hint="cs"/>
          <w:cs/>
        </w:rPr>
        <w:t>รหัสบทความ</w:t>
      </w:r>
    </w:p>
    <w:p w14:paraId="12A64BDB" w14:textId="77777777" w:rsidR="00230F8D" w:rsidRPr="00973355" w:rsidRDefault="00230F8D" w:rsidP="00230F8D">
      <w:pPr>
        <w:pStyle w:val="BodyText"/>
        <w:rPr>
          <w:b/>
          <w:bCs/>
        </w:rPr>
      </w:pPr>
      <w:r>
        <w:rPr>
          <w:rFonts w:hint="cs"/>
          <w:cs/>
        </w:rPr>
        <w:t>รหัสบทความ (</w:t>
      </w:r>
      <w:r>
        <w:rPr>
          <w:lang w:val="en-SG"/>
        </w:rPr>
        <w:t>A</w:t>
      </w:r>
      <w:r w:rsidR="00741C23">
        <w:rPr>
          <w:lang w:val="en-SG"/>
        </w:rPr>
        <w:t>MM</w:t>
      </w:r>
      <w:r w:rsidR="003A79F3" w:rsidRPr="003A79F3">
        <w:rPr>
          <w:lang w:val="en-SG"/>
        </w:rPr>
        <w:t>–</w:t>
      </w:r>
      <w:r w:rsidR="00741C23">
        <w:rPr>
          <w:lang w:val="en-SG"/>
        </w:rPr>
        <w:t xml:space="preserve">XXX) </w:t>
      </w:r>
      <w:r w:rsidR="00741C23">
        <w:rPr>
          <w:rFonts w:hint="cs"/>
          <w:cs/>
          <w:lang w:val="en-SG"/>
        </w:rPr>
        <w:t>ให้</w:t>
      </w:r>
      <w:r w:rsidRPr="00BA4382">
        <w:rPr>
          <w:cs/>
        </w:rPr>
        <w:t>ใช้ตัวอักษร</w:t>
      </w:r>
      <w:r w:rsidR="00741C23">
        <w:rPr>
          <w:rFonts w:hint="cs"/>
          <w:cs/>
        </w:rPr>
        <w:t>ตัวหนาและตัวพิมพ์ใหญ่</w:t>
      </w:r>
      <w:r w:rsidR="00741C23">
        <w:rPr>
          <w:cs/>
        </w:rPr>
        <w:t xml:space="preserve">ขนาด </w:t>
      </w:r>
      <w:r w:rsidR="00741C23">
        <w:rPr>
          <w:lang w:val="en-SG"/>
        </w:rPr>
        <w:t>20</w:t>
      </w:r>
      <w:r w:rsidRPr="00BA4382">
        <w:rPr>
          <w:cs/>
        </w:rPr>
        <w:t xml:space="preserve"> </w:t>
      </w:r>
      <w:r w:rsidRPr="00BA4382">
        <w:t>pt</w:t>
      </w:r>
      <w:r w:rsidRPr="00BA4382">
        <w:rPr>
          <w:rFonts w:hint="cs"/>
          <w:cs/>
        </w:rPr>
        <w:t>.</w:t>
      </w:r>
      <w:r w:rsidR="00741C23">
        <w:t xml:space="preserve"> </w:t>
      </w:r>
      <w:r w:rsidR="00741C23">
        <w:rPr>
          <w:rFonts w:hint="cs"/>
          <w:cs/>
        </w:rPr>
        <w:t>และวางกึ่งกลางในหัว</w:t>
      </w:r>
      <w:r>
        <w:rPr>
          <w:rFonts w:hint="cs"/>
          <w:cs/>
        </w:rPr>
        <w:t>กระดาษ</w:t>
      </w:r>
      <w:r w:rsidR="00741C23">
        <w:rPr>
          <w:rFonts w:hint="cs"/>
          <w:cs/>
        </w:rPr>
        <w:t xml:space="preserve"> ตัวอักษรสามตัวแรกแสดงกลุ่มหรือสาขาของบทความ ตัวเลขสามตัวหลัง</w:t>
      </w:r>
      <w:r w:rsidR="00494875">
        <w:rPr>
          <w:rFonts w:hint="cs"/>
          <w:cs/>
        </w:rPr>
        <w:t xml:space="preserve">เป็นลำดับบทความซึ่งจะกำหนดให้เมื่อบทความฉบับเต็มได้รับการตอบรับแล้ว </w:t>
      </w:r>
      <w:r w:rsidR="00494875" w:rsidRPr="00973355">
        <w:rPr>
          <w:rFonts w:hint="cs"/>
          <w:b/>
          <w:bCs/>
          <w:cs/>
        </w:rPr>
        <w:t>ให้ใส่รหัสบทความในบทความที่ส่งครั้งสุดท้ายเพื่อตีพิมพ์ (</w:t>
      </w:r>
      <w:r w:rsidR="00494875" w:rsidRPr="00973355">
        <w:rPr>
          <w:b/>
          <w:bCs/>
        </w:rPr>
        <w:t>camera-ready</w:t>
      </w:r>
      <w:r w:rsidR="00494875" w:rsidRPr="00973355">
        <w:rPr>
          <w:rFonts w:hint="cs"/>
          <w:b/>
          <w:bCs/>
          <w:cs/>
        </w:rPr>
        <w:t>)</w:t>
      </w:r>
    </w:p>
    <w:p w14:paraId="10B8DA71" w14:textId="77777777" w:rsidR="00B6347A" w:rsidRPr="005A164E" w:rsidRDefault="00377C54" w:rsidP="000F3C3C">
      <w:pPr>
        <w:pStyle w:val="Heading2"/>
      </w:pPr>
      <w:r>
        <w:rPr>
          <w:rFonts w:hint="cs"/>
          <w:cs/>
        </w:rPr>
        <w:t>ชื่อบทความ</w:t>
      </w:r>
    </w:p>
    <w:p w14:paraId="1EA0D846" w14:textId="77777777" w:rsidR="00B6347A" w:rsidRDefault="002455AA" w:rsidP="00402CF1">
      <w:pPr>
        <w:pStyle w:val="BodyText"/>
      </w:pPr>
      <w:r>
        <w:rPr>
          <w:rFonts w:hint="cs"/>
          <w:cs/>
        </w:rPr>
        <w:t>ชื่อบทความและชื่อผู้เขียนบทความให้วาง</w:t>
      </w:r>
      <w:r w:rsidR="00B8470F">
        <w:rPr>
          <w:rFonts w:hint="cs"/>
          <w:cs/>
        </w:rPr>
        <w:t>ข้อความ</w:t>
      </w:r>
      <w:r>
        <w:rPr>
          <w:rFonts w:hint="cs"/>
          <w:cs/>
        </w:rPr>
        <w:t>ที่กึ่งกลางของหน้ากระดาษ</w:t>
      </w:r>
      <w:r w:rsidR="00B8470F">
        <w:rPr>
          <w:rFonts w:hint="cs"/>
          <w:cs/>
        </w:rPr>
        <w:t xml:space="preserve"> ชื่อบทความให้ใช้ตัวอักษรตัวหนาขนาด </w:t>
      </w:r>
      <w:r w:rsidR="00B8470F">
        <w:t>18 pt</w:t>
      </w:r>
      <w:r w:rsidR="00B8470F">
        <w:rPr>
          <w:rFonts w:hint="cs"/>
          <w:cs/>
        </w:rPr>
        <w:t xml:space="preserve">  ชื่อบทความภาษาอังกฤษความเขียนตัวอักษรแรกของคำเป็นตัวใหญ่ </w:t>
      </w:r>
      <w:r w:rsidR="00B8470F">
        <w:t>(capitalized)</w:t>
      </w:r>
      <w:r w:rsidR="00A0500D">
        <w:rPr>
          <w:cs/>
        </w:rPr>
        <w:t xml:space="preserve"> ยกเว้น คำนำหน้านาม (</w:t>
      </w:r>
      <w:r w:rsidR="00A0500D">
        <w:t>articles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คำสันธาน (</w:t>
      </w:r>
      <w:r w:rsidR="00402CF1" w:rsidRPr="00402CF1">
        <w:t>coordinate conjunctions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และ คำบุพบท (</w:t>
      </w:r>
      <w:r w:rsidR="00402CF1" w:rsidRPr="00402CF1">
        <w:t>prepositions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402CF1" w:rsidRPr="00402CF1">
        <w:rPr>
          <w:cs/>
        </w:rPr>
        <w:t>นอกจา</w:t>
      </w:r>
      <w:r w:rsidR="00A0500D">
        <w:rPr>
          <w:cs/>
        </w:rPr>
        <w:t>กคำเหล่านี้จะถูกใช้นำชื่อเรื่อง</w:t>
      </w:r>
    </w:p>
    <w:p w14:paraId="1B95CA40" w14:textId="77777777" w:rsidR="00377C54" w:rsidRPr="00402CF1" w:rsidRDefault="00377C54" w:rsidP="00377C54">
      <w:pPr>
        <w:pStyle w:val="Heading2"/>
      </w:pPr>
      <w:r>
        <w:rPr>
          <w:rFonts w:hint="cs"/>
          <w:cs/>
        </w:rPr>
        <w:t>ข้อมูลผู้เขียนบทความ</w:t>
      </w:r>
    </w:p>
    <w:p w14:paraId="5C7CC467" w14:textId="77777777" w:rsidR="00973355" w:rsidRDefault="005E7966" w:rsidP="008C6305">
      <w:pPr>
        <w:pStyle w:val="BodyText"/>
      </w:pPr>
      <w:r>
        <w:rPr>
          <w:rFonts w:hint="cs"/>
          <w:cs/>
        </w:rPr>
        <w:t xml:space="preserve">ชื่อผู้เขียนบทความควรใช้ตัวอักษรขนาด </w:t>
      </w:r>
      <w:r>
        <w:t xml:space="preserve">14 pt </w:t>
      </w:r>
      <w:r>
        <w:rPr>
          <w:rFonts w:hint="cs"/>
          <w:cs/>
        </w:rPr>
        <w:t xml:space="preserve">ชื่อหน่วยงานที่สังกัดให้ใช้ตัวอักษรขนาด </w:t>
      </w:r>
      <w:r w:rsidR="00402CF1">
        <w:t xml:space="preserve">12 pt </w:t>
      </w:r>
      <w:r w:rsidR="00402CF1" w:rsidRPr="00402CF1">
        <w:rPr>
          <w:cs/>
        </w:rPr>
        <w:t xml:space="preserve">ควรประกอบด้วยชื่อของหน่วยงาน </w:t>
      </w:r>
      <w:r w:rsidR="00402CF1">
        <w:rPr>
          <w:rFonts w:hint="cs"/>
          <w:cs/>
        </w:rPr>
        <w:t xml:space="preserve">ที่อยู่ </w:t>
      </w:r>
      <w:r w:rsidR="00402CF1" w:rsidRPr="00402CF1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402CF1">
        <w:t>superscript</w:t>
      </w:r>
      <w:r w:rsidR="00402CF1" w:rsidRPr="00402CF1">
        <w:t xml:space="preserve">) </w:t>
      </w:r>
      <w:r w:rsidR="00402CF1">
        <w:rPr>
          <w:cs/>
        </w:rPr>
        <w:t>ไว้หลังชื่อของผ</w:t>
      </w:r>
      <w:r w:rsidR="00402CF1">
        <w:rPr>
          <w:rFonts w:hint="cs"/>
          <w:cs/>
        </w:rPr>
        <w:t>ู้</w:t>
      </w:r>
      <w:r w:rsidR="00402CF1" w:rsidRPr="00402CF1">
        <w:rPr>
          <w:cs/>
        </w:rPr>
        <w:t>เขียนนั้</w:t>
      </w:r>
      <w:r w:rsidR="00402CF1">
        <w:rPr>
          <w:cs/>
        </w:rPr>
        <w:t>น นอกจากนั้นต้องระบุชื่อ</w:t>
      </w:r>
      <w:r w:rsidR="005F79DD">
        <w:rPr>
          <w:rFonts w:hint="cs"/>
          <w:cs/>
        </w:rPr>
        <w:t>ผู้แต่งหลัก</w:t>
      </w:r>
      <w:r w:rsidR="00402CF1" w:rsidRPr="00402CF1">
        <w:rPr>
          <w:cs/>
        </w:rPr>
        <w:t xml:space="preserve"> </w:t>
      </w:r>
      <w:r w:rsidR="00402CF1" w:rsidRPr="00402CF1">
        <w:rPr>
          <w:cs/>
        </w:rPr>
        <w:lastRenderedPageBreak/>
        <w:t>(</w:t>
      </w:r>
      <w:r w:rsidR="00402CF1">
        <w:t>c</w:t>
      </w:r>
      <w:r w:rsidR="00402CF1" w:rsidRPr="00402CF1">
        <w:t xml:space="preserve">orresponding author) </w:t>
      </w:r>
      <w:r w:rsidR="00402CF1">
        <w:rPr>
          <w:cs/>
        </w:rPr>
        <w:t>โดยการพิมพ</w:t>
      </w:r>
      <w:r w:rsidR="00402CF1">
        <w:rPr>
          <w:rFonts w:hint="cs"/>
          <w:cs/>
        </w:rPr>
        <w:t>์เครื่</w:t>
      </w:r>
      <w:r w:rsidR="00402CF1" w:rsidRPr="00402CF1">
        <w:rPr>
          <w:cs/>
        </w:rPr>
        <w:t>องหมายดอกจันทน์ (</w:t>
      </w:r>
      <w:r w:rsidR="00402CF1">
        <w:rPr>
          <w:lang w:val="en-SG"/>
        </w:rPr>
        <w:t>*</w:t>
      </w:r>
      <w:r w:rsidR="00402CF1" w:rsidRPr="00402CF1">
        <w:rPr>
          <w:cs/>
        </w:rPr>
        <w:t xml:space="preserve">) ไว้หลังชื่อ </w:t>
      </w:r>
      <w:r w:rsidR="00402CF1">
        <w:rPr>
          <w:rFonts w:hint="cs"/>
          <w:cs/>
        </w:rPr>
        <w:t>และ</w:t>
      </w:r>
      <w:r w:rsidR="00402CF1">
        <w:rPr>
          <w:cs/>
        </w:rPr>
        <w:t>ระบุ</w:t>
      </w:r>
      <w:r w:rsidR="00402CF1">
        <w:rPr>
          <w:rFonts w:hint="cs"/>
          <w:cs/>
        </w:rPr>
        <w:t>อีเมล</w:t>
      </w:r>
      <w:r w:rsidR="00973355">
        <w:rPr>
          <w:cs/>
        </w:rPr>
        <w:t>ของผู้ติดต่อใน</w:t>
      </w:r>
      <w:r w:rsidR="00973355" w:rsidRPr="00402CF1">
        <w:rPr>
          <w:cs/>
        </w:rPr>
        <w:t>บรรทัดสุดท้ายของรายละเอียดผู้เขียนบทความ</w:t>
      </w:r>
    </w:p>
    <w:p w14:paraId="39878460" w14:textId="77777777" w:rsidR="00B6347A" w:rsidRPr="005A164E" w:rsidRDefault="00947C8E" w:rsidP="0041729D">
      <w:pPr>
        <w:pStyle w:val="Heading1"/>
      </w:pPr>
      <w:r>
        <w:rPr>
          <w:rFonts w:hint="cs"/>
          <w:cs/>
        </w:rPr>
        <w:t>บทคัดย่อและคำหลัก</w:t>
      </w:r>
    </w:p>
    <w:p w14:paraId="1EEE325D" w14:textId="77777777" w:rsidR="006D024B" w:rsidRPr="00947C8E" w:rsidRDefault="006D024B" w:rsidP="00947C8E">
      <w:pPr>
        <w:pStyle w:val="BodyText"/>
        <w:rPr>
          <w:lang w:val="en-SG"/>
        </w:rPr>
      </w:pPr>
      <w:r w:rsidRPr="006D024B">
        <w:rPr>
          <w:cs/>
        </w:rPr>
        <w:t>บทคัดย่อและคำสำคัญใ</w:t>
      </w:r>
      <w:r>
        <w:rPr>
          <w:cs/>
        </w:rPr>
        <w:t>ห้พิมพ์ทั้งภาษาไทยและภาษาอังกฤษ</w:t>
      </w:r>
      <w:r>
        <w:rPr>
          <w:rFonts w:hint="cs"/>
          <w:cs/>
        </w:rPr>
        <w:t xml:space="preserve"> ด้วย</w:t>
      </w:r>
      <w:r>
        <w:rPr>
          <w:cs/>
        </w:rPr>
        <w:t>ตัวอักษรขนาด</w:t>
      </w:r>
      <w:r>
        <w:rPr>
          <w:rFonts w:hint="cs"/>
          <w:cs/>
        </w:rPr>
        <w:t xml:space="preserve"> </w:t>
      </w:r>
      <w:r>
        <w:rPr>
          <w:lang w:val="en-SG"/>
        </w:rPr>
        <w:t>14</w:t>
      </w:r>
      <w:r>
        <w:t xml:space="preserve"> pt</w:t>
      </w:r>
      <w:r w:rsidRPr="006D024B">
        <w:t xml:space="preserve"> </w:t>
      </w:r>
      <w:r w:rsidRPr="006D024B">
        <w:rPr>
          <w:cs/>
        </w:rPr>
        <w:t>และพิมพ์ชื่อหัวข้อ “บทคัดย่อ” และ “</w:t>
      </w:r>
      <w:r w:rsidRPr="006D024B">
        <w:t xml:space="preserve">Abstract” </w:t>
      </w:r>
      <w:r w:rsidR="00947C8E">
        <w:rPr>
          <w:rFonts w:hint="cs"/>
          <w:cs/>
        </w:rPr>
        <w:t xml:space="preserve">ด้วยตัวอักษร </w:t>
      </w:r>
      <w:r w:rsidR="00947C8E">
        <w:rPr>
          <w:lang w:val="en-SG"/>
        </w:rPr>
        <w:t xml:space="preserve">14 pt </w:t>
      </w:r>
      <w:r w:rsidRPr="006D024B">
        <w:rPr>
          <w:cs/>
        </w:rPr>
        <w:t>แบบตัวหนาและตัวเอียง</w:t>
      </w:r>
      <w:r w:rsidR="00947C8E">
        <w:t xml:space="preserve"> </w:t>
      </w:r>
      <w:r w:rsidR="00947C8E">
        <w:rPr>
          <w:rFonts w:hint="cs"/>
          <w:cs/>
        </w:rPr>
        <w:t xml:space="preserve">เนื้อความของบทคัดย่อให้ย่อหน้าเฉพาะบรรทัดแรกด้วยระยะ </w:t>
      </w:r>
      <w:r w:rsidR="00947C8E">
        <w:rPr>
          <w:lang w:val="en-SG"/>
        </w:rPr>
        <w:t xml:space="preserve">12.7 mm (0.5”) </w:t>
      </w:r>
      <w:r w:rsidR="00947C8E">
        <w:rPr>
          <w:rFonts w:hint="cs"/>
          <w:cs/>
          <w:lang w:val="en-SG"/>
        </w:rPr>
        <w:t xml:space="preserve"> สำหรับผู้เขียนที่ใช้ไฟล์นี้เป็นเทมเพลตสามารถใช้ </w:t>
      </w:r>
      <w:r w:rsidR="00947C8E">
        <w:rPr>
          <w:lang w:val="en-SG"/>
        </w:rPr>
        <w:t>Style “Abstract”</w:t>
      </w:r>
      <w:r w:rsidR="00947C8E">
        <w:rPr>
          <w:rFonts w:hint="cs"/>
          <w:cs/>
          <w:lang w:val="en-SG"/>
        </w:rPr>
        <w:t xml:space="preserve"> สำหรับเนื้อหาบทคัดย่อภาษาไทยและภาษ</w:t>
      </w:r>
      <w:r w:rsidR="00947C8E">
        <w:rPr>
          <w:rFonts w:hint="cs"/>
          <w:cs/>
        </w:rPr>
        <w:t>า</w:t>
      </w:r>
      <w:r w:rsidR="00947C8E">
        <w:rPr>
          <w:rFonts w:hint="cs"/>
          <w:cs/>
          <w:lang w:val="en-SG"/>
        </w:rPr>
        <w:t xml:space="preserve">อังกฤษได้ </w:t>
      </w:r>
    </w:p>
    <w:p w14:paraId="330EEB4F" w14:textId="77777777" w:rsidR="00B6347A" w:rsidRDefault="00C5695D" w:rsidP="008C6305">
      <w:pPr>
        <w:pStyle w:val="Heading1"/>
      </w:pPr>
      <w:r>
        <w:rPr>
          <w:rFonts w:hint="cs"/>
          <w:cs/>
        </w:rPr>
        <w:t>เนื้อหาบทความ</w:t>
      </w:r>
    </w:p>
    <w:p w14:paraId="5E660127" w14:textId="77777777" w:rsidR="00C5695D" w:rsidRPr="00C5695D" w:rsidRDefault="00C5695D" w:rsidP="005435EF">
      <w:pPr>
        <w:pStyle w:val="BodyText"/>
      </w:pPr>
      <w:r>
        <w:rPr>
          <w:rFonts w:hint="cs"/>
          <w:cs/>
        </w:rPr>
        <w:t>ส่วนเนื้อหาของ</w:t>
      </w:r>
      <w:r w:rsidRPr="00C5695D">
        <w:rPr>
          <w:cs/>
        </w:rPr>
        <w:t>บทความ</w:t>
      </w:r>
      <w:r>
        <w:rPr>
          <w:rFonts w:hint="cs"/>
          <w:cs/>
        </w:rPr>
        <w:t xml:space="preserve"> (ยกเว้นบทคัดย่อ) จะ</w:t>
      </w:r>
      <w:r w:rsidRPr="00C5695D">
        <w:rPr>
          <w:cs/>
        </w:rPr>
        <w:t>ต้องพิมพ์ในลักษณะแบบ 2 คอลัมน์ตามขนาดและระยะห่างที่กำหนด ตัว</w:t>
      </w:r>
      <w:r>
        <w:rPr>
          <w:cs/>
        </w:rPr>
        <w:t>อักษร</w:t>
      </w:r>
      <w:r>
        <w:rPr>
          <w:rFonts w:hint="cs"/>
          <w:cs/>
        </w:rPr>
        <w:t>ทั้งหมด</w:t>
      </w:r>
      <w:r>
        <w:rPr>
          <w:cs/>
        </w:rPr>
        <w:t xml:space="preserve">มีขนาด </w:t>
      </w:r>
      <w:r>
        <w:rPr>
          <w:lang w:val="en-SG"/>
        </w:rPr>
        <w:t>14</w:t>
      </w:r>
      <w:r w:rsidRPr="00C5695D">
        <w:rPr>
          <w:cs/>
        </w:rPr>
        <w:t xml:space="preserve"> </w:t>
      </w:r>
      <w:r>
        <w:t>pt</w:t>
      </w:r>
      <w:r w:rsidRPr="00C5695D">
        <w:t xml:space="preserve"> </w:t>
      </w:r>
      <w:r w:rsidRPr="00C5695D">
        <w:rPr>
          <w:cs/>
        </w:rPr>
        <w:t xml:space="preserve">ไม่ต้องมีการเว้นบรรทัดระหว่างย่อหน้า </w:t>
      </w:r>
      <w:r>
        <w:rPr>
          <w:rFonts w:hint="cs"/>
          <w:cs/>
        </w:rPr>
        <w:t xml:space="preserve">หัวข้อและหัวข้อย่อยไม่ควรเกิน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ระดับและให้มีรูปแบบดังต่อไปนี้</w:t>
      </w:r>
    </w:p>
    <w:p w14:paraId="0A470BA4" w14:textId="77777777" w:rsidR="001846D2" w:rsidRPr="005A164E" w:rsidRDefault="001F7D99" w:rsidP="001846D2">
      <w:pPr>
        <w:pStyle w:val="Heading2"/>
      </w:pPr>
      <w:r>
        <w:rPr>
          <w:rFonts w:hint="cs"/>
          <w:cs/>
        </w:rPr>
        <w:t>หัวข้อ</w:t>
      </w:r>
    </w:p>
    <w:p w14:paraId="62963737" w14:textId="77777777" w:rsidR="0065418D" w:rsidRPr="0065418D" w:rsidRDefault="001F7D99" w:rsidP="001846D2">
      <w:pPr>
        <w:pStyle w:val="Heading3"/>
      </w:pPr>
      <w:bookmarkStart w:id="0" w:name="_Ref12969384"/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bookmarkEnd w:id="0"/>
      <w:r w:rsidR="00BB7307">
        <w:t>(</w:t>
      </w:r>
      <w:r w:rsidR="00BB7307" w:rsidRPr="00BB7307">
        <w:rPr>
          <w:i/>
          <w:iCs/>
        </w:rPr>
        <w:t>Heading 3</w:t>
      </w:r>
      <w:r w:rsidR="00BB7307">
        <w:t>)</w:t>
      </w:r>
    </w:p>
    <w:p w14:paraId="37D1325D" w14:textId="77777777" w:rsidR="001F7D99" w:rsidRPr="00BB3819" w:rsidRDefault="001F7D99" w:rsidP="00BB3819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r w:rsidR="00BB3819">
        <w:rPr>
          <w:rFonts w:hint="cs"/>
          <w:cs/>
        </w:rPr>
        <w:t xml:space="preserve">ให้ใช้ตัวอักษรตัวหนาและพิมพ์ไว้กลางคอลัมน์ และใช้เลขแสดงลำดับหัวข้อ (เช่น </w:t>
      </w:r>
      <w:r w:rsidR="00BB3819">
        <w:rPr>
          <w:lang w:val="en-SG"/>
        </w:rPr>
        <w:t xml:space="preserve">1, 2, 3) </w:t>
      </w:r>
      <w:r w:rsidR="00BB3819">
        <w:rPr>
          <w:rFonts w:hint="cs"/>
          <w:cs/>
          <w:lang w:val="en-SG"/>
        </w:rPr>
        <w:t xml:space="preserve">ตั้งระยะห่างหลังย่อหน้าเป็น </w:t>
      </w:r>
      <w:r w:rsidR="00BB3819">
        <w:rPr>
          <w:lang w:val="en-SG"/>
        </w:rPr>
        <w:t xml:space="preserve">6 pt </w:t>
      </w:r>
      <w:r w:rsidR="00BB3819">
        <w:rPr>
          <w:rFonts w:hint="cs"/>
          <w:cs/>
          <w:lang w:val="en-SG"/>
        </w:rPr>
        <w:t xml:space="preserve">และระยะห่างก่อนย่อหน้าเป็น </w:t>
      </w:r>
      <w:r w:rsidR="00BB3819">
        <w:rPr>
          <w:lang w:val="en-SG"/>
        </w:rPr>
        <w:t xml:space="preserve">12 pt </w:t>
      </w:r>
      <w:r w:rsidR="00BB3819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>
        <w:rPr>
          <w:lang w:val="en-SG"/>
        </w:rPr>
        <w:t xml:space="preserve">Style “Heading 1” </w:t>
      </w:r>
      <w:r w:rsidR="00BB3819">
        <w:rPr>
          <w:rFonts w:hint="cs"/>
          <w:cs/>
          <w:lang w:val="en-SG"/>
        </w:rPr>
        <w:t>สำหรับหัวข้อระดับหนึ่ง</w:t>
      </w:r>
    </w:p>
    <w:p w14:paraId="6F85FD83" w14:textId="77777777" w:rsidR="0065418D" w:rsidRPr="0065418D" w:rsidRDefault="001F7D99" w:rsidP="001846D2">
      <w:pPr>
        <w:pStyle w:val="Heading3"/>
      </w:pPr>
      <w:r>
        <w:rPr>
          <w:rFonts w:hint="cs"/>
          <w:cs/>
        </w:rPr>
        <w:t xml:space="preserve">หัวข้อย่อยระดับ </w:t>
      </w:r>
      <w:r>
        <w:rPr>
          <w:lang w:val="en-SG"/>
        </w:rPr>
        <w:t xml:space="preserve">2 </w:t>
      </w:r>
      <w:r>
        <w:rPr>
          <w:rFonts w:hint="cs"/>
          <w:cs/>
        </w:rPr>
        <w:t xml:space="preserve">และ ระดับ </w:t>
      </w:r>
      <w:r>
        <w:rPr>
          <w:lang w:val="en-SG"/>
        </w:rPr>
        <w:t>3</w:t>
      </w:r>
      <w:r w:rsidR="00BB3819">
        <w:rPr>
          <w:lang w:val="en-SG"/>
        </w:rPr>
        <w:t xml:space="preserve"> </w:t>
      </w:r>
    </w:p>
    <w:p w14:paraId="025B81BB" w14:textId="77777777" w:rsidR="0065418D" w:rsidRPr="0065418D" w:rsidRDefault="00BB3819" w:rsidP="00E209BC">
      <w:pPr>
        <w:pStyle w:val="BodyText"/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2 </w:t>
      </w:r>
      <w:r>
        <w:rPr>
          <w:rFonts w:hint="cs"/>
          <w:cs/>
          <w:lang w:val="en-SG"/>
        </w:rPr>
        <w:t xml:space="preserve">และระดับ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ให้ใช้ตัวอักษรตัวหนาและพิมพ์ชิดซ้าย หากหัวข้อย่อยยาวเกินหนึ่งบรรทัดให้ใช้ย่อหน้าลอย (</w:t>
      </w:r>
      <w:r>
        <w:rPr>
          <w:lang w:val="en-SG"/>
        </w:rPr>
        <w:t xml:space="preserve">hanging indentation) </w:t>
      </w:r>
      <w:r>
        <w:rPr>
          <w:rFonts w:hint="cs"/>
          <w:cs/>
          <w:lang w:val="en-SG"/>
        </w:rPr>
        <w:t xml:space="preserve">ขนาด </w:t>
      </w:r>
      <w:r>
        <w:rPr>
          <w:lang w:val="en-SG"/>
        </w:rPr>
        <w:t>5.5</w:t>
      </w:r>
      <w:r>
        <w:rPr>
          <w:rFonts w:hint="cs"/>
          <w:cs/>
          <w:lang w:val="en-SG"/>
        </w:rPr>
        <w:t xml:space="preserve"> มม. </w:t>
      </w:r>
      <w:r w:rsidR="00F3744F">
        <w:rPr>
          <w:rFonts w:hint="cs"/>
          <w:cs/>
          <w:lang w:val="en-SG"/>
        </w:rPr>
        <w:t>ตั้ง</w:t>
      </w:r>
      <w:r>
        <w:rPr>
          <w:rFonts w:hint="cs"/>
          <w:cs/>
          <w:lang w:val="en-SG"/>
        </w:rPr>
        <w:t xml:space="preserve">ระยะห่างก่อนย่อหน้าเป็น </w:t>
      </w:r>
      <w:r>
        <w:rPr>
          <w:lang w:val="en-SG"/>
        </w:rPr>
        <w:t>6 pt</w:t>
      </w:r>
      <w:r w:rsidR="0065418D" w:rsidRPr="0065418D">
        <w:t xml:space="preserve"> </w:t>
      </w:r>
      <w:r w:rsidR="00F3744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>
        <w:rPr>
          <w:lang w:val="en-SG"/>
        </w:rPr>
        <w:t xml:space="preserve">Style “Heading 2” </w:t>
      </w:r>
      <w:r w:rsidR="00F3744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>
        <w:rPr>
          <w:lang w:val="en-SG"/>
        </w:rPr>
        <w:t xml:space="preserve">“Heading 3” </w:t>
      </w:r>
      <w:r w:rsidR="00F3744F">
        <w:rPr>
          <w:rFonts w:hint="cs"/>
          <w:cs/>
          <w:lang w:val="en-SG"/>
        </w:rPr>
        <w:t>สำหรับหัวข้อย่อยระดับสาม</w:t>
      </w:r>
    </w:p>
    <w:p w14:paraId="0B8C8F38" w14:textId="77777777" w:rsidR="0065418D" w:rsidRPr="0065418D" w:rsidRDefault="001F7D99" w:rsidP="001846D2">
      <w:pPr>
        <w:pStyle w:val="Heading2"/>
      </w:pPr>
      <w:r>
        <w:rPr>
          <w:rFonts w:hint="cs"/>
          <w:cs/>
        </w:rPr>
        <w:t>เนื้อความ</w:t>
      </w:r>
      <w:r w:rsidR="00BB3819">
        <w:t xml:space="preserve"> </w:t>
      </w:r>
    </w:p>
    <w:p w14:paraId="2A5F183C" w14:textId="77777777" w:rsidR="00473531" w:rsidRPr="005435EF" w:rsidRDefault="005435EF" w:rsidP="0065418D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เนื้อความจะต้องย่อหน้าบรรทัดแรกขนาด </w:t>
      </w:r>
      <w:r>
        <w:rPr>
          <w:lang w:val="en-SG"/>
        </w:rPr>
        <w:t xml:space="preserve">6.3 </w:t>
      </w:r>
      <w:r>
        <w:rPr>
          <w:rFonts w:hint="cs"/>
          <w:cs/>
        </w:rPr>
        <w:t>มม. และ</w:t>
      </w:r>
      <w:r w:rsidRPr="00C5695D">
        <w:rPr>
          <w:cs/>
        </w:rPr>
        <w:t>จัดรูปแบบการพิมพ์ให้ชิดขอบทั้ง 2 ด้าน (</w:t>
      </w:r>
      <w:r>
        <w:rPr>
          <w:lang w:val="en-SG"/>
        </w:rPr>
        <w:t>j</w:t>
      </w:r>
      <w:proofErr w:type="spellStart"/>
      <w:r w:rsidRPr="00C5695D">
        <w:t>ustified</w:t>
      </w:r>
      <w:proofErr w:type="spellEnd"/>
      <w:r w:rsidRPr="00C5695D">
        <w:t xml:space="preserve">) </w:t>
      </w:r>
      <w:r>
        <w:rPr>
          <w:rFonts w:hint="cs"/>
          <w:cs/>
        </w:rPr>
        <w:t>ไม่ต้องเว้นระยะห่างระหว่างย่อหน้า</w:t>
      </w:r>
      <w:r w:rsidR="0065418D" w:rsidRPr="0065418D">
        <w:t xml:space="preserve"> </w:t>
      </w:r>
      <w:r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>
        <w:rPr>
          <w:lang w:val="en-SG"/>
        </w:rPr>
        <w:t xml:space="preserve">Style “Body Text” </w:t>
      </w:r>
      <w:r>
        <w:rPr>
          <w:rFonts w:hint="cs"/>
          <w:cs/>
          <w:lang w:val="en-SG"/>
        </w:rPr>
        <w:t>สำหรับเนื้อความ</w:t>
      </w:r>
    </w:p>
    <w:p w14:paraId="1D318BCF" w14:textId="77777777" w:rsidR="00B6347A" w:rsidRPr="005A164E" w:rsidRDefault="00046A29" w:rsidP="008C6305">
      <w:pPr>
        <w:pStyle w:val="Heading1"/>
      </w:pPr>
      <w:r>
        <w:rPr>
          <w:rFonts w:hint="cs"/>
          <w:cs/>
        </w:rPr>
        <w:t>รูปภาพ ตาราง และสมการ</w:t>
      </w:r>
    </w:p>
    <w:p w14:paraId="10CD3C83" w14:textId="77777777" w:rsidR="00B6347A" w:rsidRPr="005A164E" w:rsidRDefault="00046A29" w:rsidP="008C6305">
      <w:pPr>
        <w:pStyle w:val="Heading2"/>
      </w:pPr>
      <w:r>
        <w:rPr>
          <w:rFonts w:hint="cs"/>
          <w:cs/>
        </w:rPr>
        <w:t>รูปภาพและตาราง</w:t>
      </w:r>
    </w:p>
    <w:p w14:paraId="2C97212E" w14:textId="77777777" w:rsidR="00CD0BD7" w:rsidRPr="00466C0F" w:rsidRDefault="00CD0BD7" w:rsidP="00CD0BD7">
      <w:pPr>
        <w:pStyle w:val="BodyText"/>
        <w:rPr>
          <w:cs/>
          <w:lang w:val="en-SG"/>
        </w:rPr>
      </w:pPr>
      <w:r w:rsidRPr="00CD0BD7">
        <w:rPr>
          <w:cs/>
        </w:rPr>
        <w:t>การนำเสนอรูปภาพและตารางสามารถ</w:t>
      </w:r>
      <w:r>
        <w:rPr>
          <w:rFonts w:hint="cs"/>
          <w:cs/>
        </w:rPr>
        <w:t>แสดงในคอลัมน์หลัง</w:t>
      </w:r>
      <w:r w:rsidRPr="00CD0BD7">
        <w:rPr>
          <w:cs/>
        </w:rPr>
        <w:t xml:space="preserve">จากข้อความที่กล่าวถึง แต่หากรูปภาพและตารางมีขนาดใหญ่สามารถวางรูปและตารางให้ครอบคลุมพื้นที่ของทั้ง 2 คอลัมน์ได้ </w:t>
      </w:r>
      <w:r>
        <w:rPr>
          <w:rFonts w:hint="cs"/>
          <w:cs/>
        </w:rPr>
        <w:t>คำอธิบาย</w:t>
      </w:r>
      <w:r>
        <w:rPr>
          <w:cs/>
        </w:rPr>
        <w:t>รูปภาพ</w:t>
      </w:r>
      <w:r>
        <w:rPr>
          <w:rFonts w:hint="cs"/>
          <w:cs/>
        </w:rPr>
        <w:t>ให้แสดงไว้ใต้รูปภาพและพิมพ์กึ่งกลางคอลัมน์ (</w:t>
      </w:r>
      <w:r w:rsidR="00466C0F">
        <w:rPr>
          <w:rFonts w:hint="cs"/>
          <w:cs/>
        </w:rPr>
        <w:t xml:space="preserve">ดังเช่นรูปที่ </w:t>
      </w:r>
      <w:r w:rsidR="00466C0F">
        <w:rPr>
          <w:lang w:val="en-SG"/>
        </w:rPr>
        <w:t xml:space="preserve">1) </w:t>
      </w:r>
      <w:r w:rsidR="00466C0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466C0F">
        <w:rPr>
          <w:rFonts w:hint="cs"/>
          <w:cs/>
        </w:rPr>
        <w:t>กึ่งกลางคอลัมน์</w:t>
      </w:r>
      <w:r w:rsidR="00466C0F">
        <w:rPr>
          <w:rFonts w:hint="cs"/>
          <w:cs/>
          <w:lang w:val="en-SG"/>
        </w:rPr>
        <w:t xml:space="preserve"> (ดังเช่นตารางที่ </w:t>
      </w:r>
      <w:r w:rsidR="00466C0F">
        <w:rPr>
          <w:lang w:val="en-SG"/>
        </w:rPr>
        <w:t>1)</w:t>
      </w:r>
      <w:r w:rsidR="00466C0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>
        <w:rPr>
          <w:rFonts w:hint="cs"/>
          <w:cs/>
        </w:rPr>
        <w:t>และ</w:t>
      </w:r>
      <w:r w:rsidR="00466C0F">
        <w:rPr>
          <w:rFonts w:hint="cs"/>
          <w:cs/>
        </w:rPr>
        <w:t xml:space="preserve">ตารางในเนื้อความให้ใช้คำ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รูปที่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 xml:space="preserve">และ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ตารางที่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>ตามลำดับ</w:t>
      </w:r>
    </w:p>
    <w:p w14:paraId="3CE0AAA7" w14:textId="77777777" w:rsidR="00DA5FB9" w:rsidRPr="00246103" w:rsidRDefault="00BB7307" w:rsidP="00DA5FB9">
      <w:pPr>
        <w:jc w:val="both"/>
        <w:rPr>
          <w:sz w:val="30"/>
          <w:szCs w:val="30"/>
        </w:rPr>
      </w:pPr>
      <w:r>
        <w:rPr>
          <w:noProof/>
          <w:lang w:eastAsia="en-US"/>
        </w:rPr>
        <w:drawing>
          <wp:inline distT="0" distB="0" distL="0" distR="0" wp14:anchorId="13A61181" wp14:editId="64FA345D">
            <wp:extent cx="2825115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AF10" w14:textId="77777777" w:rsidR="00DA5FB9" w:rsidRPr="00DA5FB9" w:rsidRDefault="00CD0BD7" w:rsidP="00DA5FB9">
      <w:pPr>
        <w:pStyle w:val="FigureCaption"/>
      </w:pPr>
      <w:r>
        <w:rPr>
          <w:rFonts w:hint="cs"/>
          <w:cs/>
        </w:rPr>
        <w:t>รูปที่</w:t>
      </w:r>
      <w:r w:rsidR="00DA5FB9" w:rsidRPr="005A164E">
        <w:t xml:space="preserve"> 1 </w:t>
      </w:r>
      <w:r>
        <w:rPr>
          <w:rFonts w:hint="cs"/>
          <w:cs/>
        </w:rPr>
        <w:t>ตัวอย่างของรูปภาพ</w:t>
      </w:r>
      <w:r w:rsidR="00DA5FB9">
        <w:t xml:space="preserve"> (</w:t>
      </w:r>
      <w:r>
        <w:rPr>
          <w:i/>
          <w:iCs/>
          <w:lang w:val="en-SG"/>
        </w:rPr>
        <w:t>F</w:t>
      </w:r>
      <w:proofErr w:type="spellStart"/>
      <w:r w:rsidR="00DA5FB9" w:rsidRPr="009A267F">
        <w:rPr>
          <w:i/>
          <w:iCs/>
        </w:rPr>
        <w:t>igure</w:t>
      </w:r>
      <w:proofErr w:type="spellEnd"/>
      <w:r w:rsidR="00DA5FB9" w:rsidRPr="009A267F">
        <w:rPr>
          <w:i/>
          <w:iCs/>
        </w:rPr>
        <w:t xml:space="preserve"> </w:t>
      </w:r>
      <w:r>
        <w:rPr>
          <w:i/>
          <w:iCs/>
        </w:rPr>
        <w:t>C</w:t>
      </w:r>
      <w:r w:rsidR="00DA5FB9" w:rsidRPr="009A267F">
        <w:rPr>
          <w:i/>
          <w:iCs/>
        </w:rPr>
        <w:t>aption</w:t>
      </w:r>
      <w:r w:rsidR="00DA5FB9">
        <w:t>)</w:t>
      </w:r>
    </w:p>
    <w:p w14:paraId="18EBA147" w14:textId="77777777" w:rsidR="00650B92" w:rsidRPr="00650B92" w:rsidRDefault="00650B92" w:rsidP="00650B92">
      <w:pPr>
        <w:pStyle w:val="TableCaption"/>
        <w:rPr>
          <w:lang w:val="en-SG"/>
        </w:rPr>
      </w:pPr>
      <w:r w:rsidRPr="00246103">
        <w:rPr>
          <w:cs/>
        </w:rPr>
        <w:t>ตารางที่</w:t>
      </w:r>
      <w:r w:rsidRPr="00246103">
        <w:t xml:space="preserve"> 1 </w:t>
      </w:r>
      <w:r>
        <w:rPr>
          <w:rFonts w:hint="cs"/>
          <w:cs/>
        </w:rPr>
        <w:t>ตัวอย่างตาราง (</w:t>
      </w:r>
      <w:r w:rsidRPr="005045E9">
        <w:rPr>
          <w:i/>
          <w:iCs/>
        </w:rPr>
        <w:t>Table Caption</w:t>
      </w:r>
      <w:r>
        <w:rPr>
          <w:lang w:val="en-SG"/>
        </w:rPr>
        <w:t>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650B92" w:rsidRPr="00246103" w14:paraId="058D5B3E" w14:textId="77777777" w:rsidTr="009C2E73">
        <w:trPr>
          <w:cantSplit/>
        </w:trPr>
        <w:tc>
          <w:tcPr>
            <w:tcW w:w="2808" w:type="dxa"/>
            <w:vMerge w:val="restart"/>
            <w:vAlign w:val="center"/>
          </w:tcPr>
          <w:p w14:paraId="2296D79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14:paraId="0FD8A70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246103" w14:paraId="046FD9C9" w14:textId="77777777" w:rsidTr="009C2E73">
        <w:trPr>
          <w:cantSplit/>
        </w:trPr>
        <w:tc>
          <w:tcPr>
            <w:tcW w:w="2808" w:type="dxa"/>
            <w:vMerge/>
          </w:tcPr>
          <w:p w14:paraId="1AF211D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A4624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900" w:type="dxa"/>
          </w:tcPr>
          <w:p w14:paraId="645AA4C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246103" w14:paraId="50C92668" w14:textId="77777777" w:rsidTr="009C2E73">
        <w:trPr>
          <w:cantSplit/>
        </w:trPr>
        <w:tc>
          <w:tcPr>
            <w:tcW w:w="2808" w:type="dxa"/>
          </w:tcPr>
          <w:p w14:paraId="52029AA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900" w:type="dxa"/>
          </w:tcPr>
          <w:p w14:paraId="48F4FAE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900" w:type="dxa"/>
          </w:tcPr>
          <w:p w14:paraId="794B174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246103" w14:paraId="5C2BEA40" w14:textId="77777777" w:rsidTr="009C2E73">
        <w:trPr>
          <w:cantSplit/>
        </w:trPr>
        <w:tc>
          <w:tcPr>
            <w:tcW w:w="2808" w:type="dxa"/>
          </w:tcPr>
          <w:p w14:paraId="4FD34A5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900" w:type="dxa"/>
          </w:tcPr>
          <w:p w14:paraId="77D8787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14:paraId="4691A320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246103" w14:paraId="3BD1F8BF" w14:textId="77777777" w:rsidTr="009C2E73">
        <w:trPr>
          <w:cantSplit/>
        </w:trPr>
        <w:tc>
          <w:tcPr>
            <w:tcW w:w="2808" w:type="dxa"/>
          </w:tcPr>
          <w:p w14:paraId="1BC67B1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900" w:type="dxa"/>
          </w:tcPr>
          <w:p w14:paraId="286D9D3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900" w:type="dxa"/>
          </w:tcPr>
          <w:p w14:paraId="1034273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246103" w14:paraId="78C90990" w14:textId="77777777" w:rsidTr="009C2E73">
        <w:trPr>
          <w:cantSplit/>
        </w:trPr>
        <w:tc>
          <w:tcPr>
            <w:tcW w:w="2808" w:type="dxa"/>
          </w:tcPr>
          <w:p w14:paraId="014089F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900" w:type="dxa"/>
          </w:tcPr>
          <w:p w14:paraId="23F95C4A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900" w:type="dxa"/>
          </w:tcPr>
          <w:p w14:paraId="3056460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246103" w14:paraId="07B0CFB6" w14:textId="77777777" w:rsidTr="009C2E73">
        <w:trPr>
          <w:cantSplit/>
        </w:trPr>
        <w:tc>
          <w:tcPr>
            <w:tcW w:w="2808" w:type="dxa"/>
          </w:tcPr>
          <w:p w14:paraId="5380D66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การก่อสร้าง</w:t>
            </w:r>
          </w:p>
        </w:tc>
        <w:tc>
          <w:tcPr>
            <w:tcW w:w="900" w:type="dxa"/>
          </w:tcPr>
          <w:p w14:paraId="10AE240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900" w:type="dxa"/>
          </w:tcPr>
          <w:p w14:paraId="03A90EFE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246103" w14:paraId="2F219927" w14:textId="77777777" w:rsidTr="009C2E73">
        <w:trPr>
          <w:cantSplit/>
        </w:trPr>
        <w:tc>
          <w:tcPr>
            <w:tcW w:w="2808" w:type="dxa"/>
          </w:tcPr>
          <w:p w14:paraId="251D3DC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14:paraId="6DD6D74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900" w:type="dxa"/>
          </w:tcPr>
          <w:p w14:paraId="660D812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246103" w14:paraId="3C5F1C01" w14:textId="77777777" w:rsidTr="009C2E73">
        <w:trPr>
          <w:cantSplit/>
        </w:trPr>
        <w:tc>
          <w:tcPr>
            <w:tcW w:w="2808" w:type="dxa"/>
          </w:tcPr>
          <w:p w14:paraId="36FD4609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lastRenderedPageBreak/>
              <w:t xml:space="preserve">7.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คมนาคมขนส่ง</w:t>
            </w:r>
          </w:p>
        </w:tc>
        <w:tc>
          <w:tcPr>
            <w:tcW w:w="900" w:type="dxa"/>
          </w:tcPr>
          <w:p w14:paraId="2D748B1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900" w:type="dxa"/>
          </w:tcPr>
          <w:p w14:paraId="6B0866D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246103" w14:paraId="0C2126C7" w14:textId="77777777" w:rsidTr="009C2E73">
        <w:trPr>
          <w:cantSplit/>
        </w:trPr>
        <w:tc>
          <w:tcPr>
            <w:tcW w:w="2808" w:type="dxa"/>
          </w:tcPr>
          <w:p w14:paraId="27C2259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14:paraId="5E29A3F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900" w:type="dxa"/>
          </w:tcPr>
          <w:p w14:paraId="7E833F5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14:paraId="6ED948AD" w14:textId="77777777" w:rsidR="00B6347A" w:rsidRPr="005A164E" w:rsidRDefault="00275398" w:rsidP="009A267F">
      <w:pPr>
        <w:pStyle w:val="Heading2"/>
      </w:pPr>
      <w:r>
        <w:rPr>
          <w:rFonts w:hint="cs"/>
          <w:cs/>
        </w:rPr>
        <w:t>สมการ</w:t>
      </w:r>
    </w:p>
    <w:p w14:paraId="20C61161" w14:textId="77777777" w:rsidR="00275398" w:rsidRDefault="00275398" w:rsidP="00CB5486">
      <w:pPr>
        <w:pStyle w:val="BodyText"/>
        <w:rPr>
          <w:lang w:val="en-SG"/>
        </w:rPr>
      </w:pPr>
      <w:r>
        <w:rPr>
          <w:rFonts w:hint="cs"/>
          <w:cs/>
        </w:rPr>
        <w:t>การเขียนสมการให</w:t>
      </w:r>
      <w:r w:rsidR="00017F05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>
        <w:t xml:space="preserve"> 6 pt </w:t>
      </w:r>
      <w:r w:rsidR="00017F05">
        <w:rPr>
          <w:rFonts w:hint="cs"/>
          <w:cs/>
        </w:rPr>
        <w:t xml:space="preserve">ก่อนและหลังย่อหน้าของสมการ สมการให้พิมพ์ด้วยตัวอักษร </w:t>
      </w:r>
      <w:r w:rsidR="00017F05">
        <w:rPr>
          <w:lang w:val="en-SG"/>
        </w:rPr>
        <w:t xml:space="preserve">Times New Roman </w:t>
      </w:r>
      <w:r w:rsidR="00017F05">
        <w:rPr>
          <w:rFonts w:hint="cs"/>
          <w:cs/>
          <w:lang w:val="en-SG"/>
        </w:rPr>
        <w:t xml:space="preserve">หรือ </w:t>
      </w:r>
      <w:r w:rsidR="00017F05">
        <w:rPr>
          <w:lang w:val="en-SG"/>
        </w:rPr>
        <w:t xml:space="preserve">Symbol </w:t>
      </w:r>
      <w:r w:rsidR="00017F05">
        <w:rPr>
          <w:rFonts w:hint="cs"/>
          <w:cs/>
          <w:lang w:val="en-SG"/>
        </w:rPr>
        <w:t xml:space="preserve">ขนาด </w:t>
      </w:r>
      <w:r w:rsidR="00650B92">
        <w:rPr>
          <w:lang w:val="en-SG"/>
        </w:rPr>
        <w:t>10 pt</w:t>
      </w:r>
      <w:r w:rsidR="00017F05">
        <w:rPr>
          <w:lang w:val="en-SG"/>
        </w:rPr>
        <w:t xml:space="preserve"> </w:t>
      </w:r>
      <w:r w:rsidR="00017F05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>
        <w:rPr>
          <w:rFonts w:hint="cs"/>
          <w:cs/>
        </w:rPr>
        <w:t xml:space="preserve"> ส่วนชื่อฟังก์ชันให้ใช้ตัวปกติ</w:t>
      </w:r>
      <w:r w:rsidR="00017F05">
        <w:rPr>
          <w:rFonts w:hint="cs"/>
          <w:cs/>
        </w:rPr>
        <w:t xml:space="preserve"> </w:t>
      </w:r>
      <w:r w:rsidR="00017F05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>
        <w:rPr>
          <w:lang w:val="en-SG"/>
        </w:rPr>
        <w:t xml:space="preserve">Style “Equation” </w:t>
      </w:r>
      <w:r w:rsidR="00650B92">
        <w:rPr>
          <w:rFonts w:hint="cs"/>
          <w:cs/>
          <w:lang w:val="en-SG"/>
        </w:rPr>
        <w:t>สำหรับสมการ</w:t>
      </w:r>
    </w:p>
    <w:p w14:paraId="69958BE1" w14:textId="77777777" w:rsidR="001B6D89" w:rsidRDefault="001B6D89" w:rsidP="001B6D89">
      <w:pPr>
        <w:pStyle w:val="Equation"/>
      </w:pPr>
      <w:r>
        <w:tab/>
      </w:r>
      <w:bookmarkStart w:id="1" w:name="MTBlankEqn"/>
      <w:r w:rsidR="009A267F" w:rsidRPr="009A267F">
        <w:rPr>
          <w:position w:val="-6"/>
        </w:rPr>
        <w:object w:dxaOrig="1100" w:dyaOrig="279" w14:anchorId="6DB7B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4.25pt" o:ole="">
            <v:imagedata r:id="rId12" o:title=""/>
          </v:shape>
          <o:OLEObject Type="Embed" ProgID="Equation.DSMT4" ShapeID="_x0000_i1025" DrawAspect="Content" ObjectID="_1738750275" r:id="rId13"/>
        </w:object>
      </w:r>
      <w:bookmarkEnd w:id="1"/>
      <w:r>
        <w:tab/>
        <w:t>(1)</w:t>
      </w:r>
    </w:p>
    <w:p w14:paraId="2924282E" w14:textId="77777777" w:rsidR="00563013" w:rsidRPr="005A164E" w:rsidRDefault="00042E71" w:rsidP="000E490E">
      <w:pPr>
        <w:pStyle w:val="Heading1"/>
      </w:pPr>
      <w:r>
        <w:rPr>
          <w:rFonts w:hint="cs"/>
          <w:cs/>
        </w:rPr>
        <w:t>กิตติกรรมประกาศ</w:t>
      </w:r>
    </w:p>
    <w:p w14:paraId="6B2646B3" w14:textId="77777777" w:rsidR="00563013" w:rsidRPr="005A164E" w:rsidRDefault="00042E71" w:rsidP="00042E71">
      <w:pPr>
        <w:pStyle w:val="BodyText"/>
        <w:rPr>
          <w:cs/>
        </w:rPr>
      </w:pPr>
      <w:r>
        <w:rPr>
          <w:rFonts w:hint="cs"/>
          <w:cs/>
        </w:rPr>
        <w:t>ในส่วนนี้ผู้เขียนสามารถแสดงกิตติกรรมประกาศต่อบุคคลหรือสถาบันที่ให้การสนับสนุนที่สำคัญต่อ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>
        <w:rPr>
          <w:rFonts w:hint="cs"/>
          <w:cs/>
        </w:rPr>
        <w:t>งานวิจัย</w:t>
      </w:r>
    </w:p>
    <w:p w14:paraId="367320A3" w14:textId="77777777" w:rsidR="00563013" w:rsidRPr="005A164E" w:rsidRDefault="00700938" w:rsidP="000E490E">
      <w:pPr>
        <w:pStyle w:val="Heading1"/>
      </w:pPr>
      <w:r>
        <w:rPr>
          <w:rFonts w:hint="cs"/>
          <w:cs/>
        </w:rPr>
        <w:t>เอกสารอ้างอิง</w:t>
      </w:r>
    </w:p>
    <w:p w14:paraId="79B7DE5C" w14:textId="77777777" w:rsidR="00BB2CDD" w:rsidRDefault="00BB2CDD" w:rsidP="00BB2CDD">
      <w:pPr>
        <w:pStyle w:val="BodyText"/>
      </w:pPr>
      <w:r w:rsidRPr="00BB2CDD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โดยการอ้างอิงให้ใช้ตัวเลข</w:t>
      </w:r>
      <w:r>
        <w:rPr>
          <w:rFonts w:hint="cs"/>
          <w:cs/>
        </w:rPr>
        <w:t>อารบิก</w:t>
      </w:r>
      <w:r w:rsidRPr="00BB2CDD">
        <w:rPr>
          <w:cs/>
        </w:rPr>
        <w:t>ในวงเล็บเหลี่ยม เช่น [1]</w:t>
      </w:r>
      <w:r w:rsidRPr="00BB2CDD">
        <w:t>, [</w:t>
      </w:r>
      <w:r w:rsidRPr="00BB2CDD">
        <w:rPr>
          <w:cs/>
        </w:rPr>
        <w:t>1</w:t>
      </w:r>
      <w:r w:rsidRPr="00BB2CDD">
        <w:t xml:space="preserve">, </w:t>
      </w:r>
      <w:r w:rsidRPr="00BB2CDD">
        <w:rPr>
          <w:cs/>
        </w:rPr>
        <w:t>2] หรือ [1-3] เป็นต้น การพิมพ์รายชื่อเอกสารอ้างอิง</w:t>
      </w:r>
      <w:r w:rsidR="00E256B3">
        <w:rPr>
          <w:rFonts w:hint="cs"/>
          <w:cs/>
        </w:rPr>
        <w:t>ให้ใช้ตัวอักษรและการจัดย่อหน้าแบบชิดขอบทั้งสองด้าน</w:t>
      </w:r>
      <w:r w:rsidR="00E256B3">
        <w:rPr>
          <w:rFonts w:hint="cs"/>
          <w:cs/>
          <w:lang w:val="en-SG"/>
        </w:rPr>
        <w:t>เช่นเดียวกับเนื้อความ</w:t>
      </w:r>
      <w:r w:rsidR="00E256B3">
        <w:t xml:space="preserve"> </w:t>
      </w:r>
      <w:r w:rsidR="00700938">
        <w:rPr>
          <w:rFonts w:hint="cs"/>
          <w:cs/>
        </w:rPr>
        <w:t>ตัวอย่างของเอกสารอ้างอิงแสดงดังรายการต่อไปนี้</w:t>
      </w:r>
    </w:p>
    <w:p w14:paraId="1DDA64C3" w14:textId="77777777" w:rsidR="00700938" w:rsidRPr="00246103" w:rsidRDefault="00700938" w:rsidP="00650B92">
      <w:pPr>
        <w:pStyle w:val="Heading2"/>
      </w:pPr>
      <w:r w:rsidRPr="00246103">
        <w:rPr>
          <w:cs/>
        </w:rPr>
        <w:t xml:space="preserve">บทความจากวารสาร </w:t>
      </w:r>
      <w:r w:rsidRPr="00246103">
        <w:t>(Journal</w:t>
      </w:r>
      <w:r w:rsidR="00FA63C8">
        <w:t>s</w:t>
      </w:r>
      <w:r w:rsidRPr="00246103">
        <w:t>)</w:t>
      </w:r>
    </w:p>
    <w:p w14:paraId="5E5851B3" w14:textId="77777777" w:rsidR="00700938" w:rsidRPr="00246103" w:rsidRDefault="00700938" w:rsidP="00650B92">
      <w:pPr>
        <w:jc w:val="both"/>
      </w:pPr>
      <w:r w:rsidRPr="00246103">
        <w:t xml:space="preserve">[1] </w:t>
      </w:r>
      <w:proofErr w:type="spellStart"/>
      <w:smartTag w:uri="urn:schemas-microsoft-com:office:smarttags" w:element="place">
        <w:smartTag w:uri="urn:schemas-microsoft-com:office:smarttags" w:element="City">
          <w:r w:rsidRPr="00246103">
            <w:t>Waszkiewics</w:t>
          </w:r>
        </w:smartTag>
        <w:proofErr w:type="spellEnd"/>
        <w:r w:rsidRPr="00246103">
          <w:t xml:space="preserve">, </w:t>
        </w:r>
        <w:smartTag w:uri="urn:schemas-microsoft-com:office:smarttags" w:element="State">
          <w:r w:rsidRPr="00246103">
            <w:t>S.D.</w:t>
          </w:r>
        </w:smartTag>
      </w:smartTag>
      <w:r w:rsidRPr="00246103">
        <w:t xml:space="preserve">, Tierney, M.J. and Scott, H.S. (2009). Development of coated, annular fins for adsorption chillers, </w:t>
      </w:r>
      <w:r w:rsidRPr="00246103">
        <w:rPr>
          <w:i/>
          <w:iCs/>
        </w:rPr>
        <w:t>Applied Thermal Engineering</w:t>
      </w:r>
      <w:r w:rsidRPr="00246103">
        <w:t>, vol. 29(11-12), August</w:t>
      </w:r>
      <w:r>
        <w:t xml:space="preserve"> </w:t>
      </w:r>
      <w:r w:rsidRPr="00246103">
        <w:t>2009, pp. 2222 – 2227.</w:t>
      </w:r>
    </w:p>
    <w:p w14:paraId="7D431717" w14:textId="77777777" w:rsidR="00700938" w:rsidRPr="00246103" w:rsidRDefault="00700938" w:rsidP="00650B92">
      <w:pPr>
        <w:jc w:val="thaiDistribute"/>
        <w:rPr>
          <w:cs/>
        </w:rPr>
      </w:pPr>
      <w:r w:rsidRPr="00246103">
        <w:t>[2]</w:t>
      </w:r>
      <w:r w:rsidRPr="00246103">
        <w:rPr>
          <w:cs/>
        </w:rPr>
        <w:t xml:space="preserve"> จักรกฤษณ์ นรมิตผดุงการ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246103">
        <w:rPr>
          <w:i/>
          <w:iCs/>
          <w:cs/>
        </w:rPr>
        <w:t>วารสารพัฒนบริหารศาสตร์</w:t>
      </w:r>
      <w:r w:rsidRPr="00246103">
        <w:rPr>
          <w:cs/>
        </w:rPr>
        <w:t xml:space="preserve">, 16, เมษายน 2519, หน้า 231 </w:t>
      </w:r>
      <w:r w:rsidRPr="00246103">
        <w:t>–</w:t>
      </w:r>
      <w:r w:rsidRPr="00246103">
        <w:rPr>
          <w:cs/>
        </w:rPr>
        <w:t xml:space="preserve"> 254. </w:t>
      </w:r>
    </w:p>
    <w:p w14:paraId="11D9D01C" w14:textId="77777777" w:rsidR="00700938" w:rsidRPr="00246103" w:rsidRDefault="00700938" w:rsidP="00650B92">
      <w:pPr>
        <w:pStyle w:val="Heading2"/>
      </w:pPr>
      <w:r w:rsidRPr="00246103">
        <w:rPr>
          <w:cs/>
        </w:rPr>
        <w:t>บทความจากเอกสารประกอบการประชุม</w:t>
      </w:r>
      <w:r w:rsidR="005045E9">
        <w:t xml:space="preserve"> (Proceeding</w:t>
      </w:r>
      <w:r w:rsidR="00FA63C8">
        <w:t>s</w:t>
      </w:r>
      <w:r w:rsidRPr="00246103">
        <w:t>)</w:t>
      </w:r>
    </w:p>
    <w:p w14:paraId="6C11744C" w14:textId="77777777" w:rsidR="00700938" w:rsidRPr="00246103" w:rsidRDefault="004E15F1" w:rsidP="00650B92">
      <w:pPr>
        <w:jc w:val="both"/>
      </w:pPr>
      <w:r>
        <w:t>[</w:t>
      </w:r>
      <w:r>
        <w:rPr>
          <w:lang w:val="en-SG"/>
        </w:rPr>
        <w:t>3</w:t>
      </w:r>
      <w:r w:rsidR="00700938" w:rsidRPr="00246103">
        <w:t xml:space="preserve">] Kato, S. and </w:t>
      </w:r>
      <w:proofErr w:type="spellStart"/>
      <w:r w:rsidR="00700938" w:rsidRPr="00246103">
        <w:t>Widiyanto</w:t>
      </w:r>
      <w:proofErr w:type="spellEnd"/>
      <w:r w:rsidR="00700938" w:rsidRPr="00246103">
        <w:t xml:space="preserve">, A. (2001). Environmental Impact Assessment of Various Power Generation Systems, in </w:t>
      </w:r>
      <w:r w:rsidR="00700938" w:rsidRPr="00246103">
        <w:rPr>
          <w:i/>
          <w:iCs/>
        </w:rPr>
        <w:t>the Tri-University International Joint Seminar &amp; Symposium 2001</w:t>
      </w:r>
      <w:r w:rsidR="00700938" w:rsidRPr="00246103">
        <w:t xml:space="preserve">, Chiang Mai, Thailand. </w:t>
      </w:r>
    </w:p>
    <w:p w14:paraId="74A7754D" w14:textId="77777777" w:rsidR="00700938" w:rsidRPr="00246103" w:rsidRDefault="004E15F1" w:rsidP="00650B92">
      <w:pPr>
        <w:jc w:val="thaiDistribute"/>
      </w:pPr>
      <w:r>
        <w:t>[4</w:t>
      </w:r>
      <w:r w:rsidR="00700938" w:rsidRPr="00246103">
        <w:t xml:space="preserve">] </w:t>
      </w:r>
      <w:r w:rsidR="00700938" w:rsidRPr="00246103">
        <w:rPr>
          <w:cs/>
        </w:rPr>
        <w:t xml:space="preserve">มารุต บูรพา, ณัฐนี วรยศ และ ทนงเกียรติ เกียรติศิริโรจน์ (2551). โมเดลอย่างง่ายของการทำน้ำร้อนแสงอาทิตย์ที่มีปั๊มความร้อนเสริ, </w:t>
      </w:r>
      <w:r w:rsidR="00700938" w:rsidRPr="00246103">
        <w:rPr>
          <w:i/>
          <w:iCs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700938" w:rsidRPr="00246103">
        <w:rPr>
          <w:cs/>
        </w:rPr>
        <w:t>, มหาวิทยาลัยนเรศวร จังหวัดพิษณุโลก</w:t>
      </w:r>
    </w:p>
    <w:p w14:paraId="574C082D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รายงาน</w:t>
      </w:r>
    </w:p>
    <w:p w14:paraId="1AE29445" w14:textId="77777777" w:rsidR="00700938" w:rsidRPr="00246103" w:rsidRDefault="004E15F1" w:rsidP="00650B92">
      <w:pPr>
        <w:jc w:val="both"/>
      </w:pPr>
      <w:r>
        <w:t>[5</w:t>
      </w:r>
      <w:r w:rsidR="00700938" w:rsidRPr="00246103">
        <w:t xml:space="preserve">] Division of Technical Services and Planning, Chiang Mai City Municipality (2003). </w:t>
      </w:r>
      <w:r w:rsidR="00700938" w:rsidRPr="00246103">
        <w:rPr>
          <w:i/>
          <w:iCs/>
        </w:rPr>
        <w:t>Annual Report 2003</w:t>
      </w:r>
      <w:r w:rsidR="00700938" w:rsidRPr="00246103">
        <w:t>.</w:t>
      </w:r>
    </w:p>
    <w:p w14:paraId="015EE074" w14:textId="77777777" w:rsidR="00700938" w:rsidRPr="00246103" w:rsidRDefault="004E15F1" w:rsidP="00650B92">
      <w:pPr>
        <w:jc w:val="thaiDistribute"/>
        <w:rPr>
          <w:cs/>
        </w:rPr>
      </w:pPr>
      <w:r>
        <w:t>[6</w:t>
      </w:r>
      <w:r w:rsidR="00700938" w:rsidRPr="00246103">
        <w:t xml:space="preserve">] </w:t>
      </w:r>
      <w:r w:rsidR="00700938" w:rsidRPr="00246103">
        <w:rPr>
          <w:cs/>
        </w:rPr>
        <w:t>จุฬาพร โชติช่วงนิรันดร์, นลินี ตันธุวนิตย์ และ ปนัทดา เพ็ชรสิงห์ (2529)</w:t>
      </w:r>
      <w:r w:rsidR="00700938" w:rsidRPr="00246103">
        <w:t xml:space="preserve">. </w:t>
      </w:r>
      <w:r w:rsidR="00700938" w:rsidRPr="00246103">
        <w:rPr>
          <w:i/>
          <w:iCs/>
          <w:cs/>
        </w:rPr>
        <w:t>รายงานการวิจัยเรื่อง ประวัติศาสตร์หมู่บ้านคำม่วง</w:t>
      </w:r>
      <w:r w:rsidR="00700938" w:rsidRPr="00246103">
        <w:rPr>
          <w:cs/>
        </w:rPr>
        <w:t xml:space="preserve">, โครงการวิจัยระบบการทำฟาร์ม มหาวิทยาลัยขอนแก่น, หน้า 54 </w:t>
      </w:r>
      <w:r w:rsidR="00700938" w:rsidRPr="00246103">
        <w:t>–</w:t>
      </w:r>
      <w:r w:rsidR="00700938" w:rsidRPr="00246103">
        <w:rPr>
          <w:cs/>
        </w:rPr>
        <w:t xml:space="preserve"> 57.</w:t>
      </w:r>
    </w:p>
    <w:p w14:paraId="2FD57D43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หนังสือ</w:t>
      </w:r>
    </w:p>
    <w:p w14:paraId="2C3332E2" w14:textId="77777777" w:rsidR="00700938" w:rsidRPr="00246103" w:rsidRDefault="004E15F1" w:rsidP="00650B92">
      <w:pPr>
        <w:jc w:val="both"/>
      </w:pPr>
      <w:r>
        <w:t>[7</w:t>
      </w:r>
      <w:r w:rsidR="00700938" w:rsidRPr="00246103">
        <w:t xml:space="preserve">] Myers, R.H. and Montgomery, D.C. (1995). </w:t>
      </w:r>
      <w:r w:rsidR="00700938" w:rsidRPr="00570DA1">
        <w:rPr>
          <w:i/>
          <w:iCs/>
        </w:rPr>
        <w:t>Response Surface Methodology: Process and product optimization using designed experiments</w:t>
      </w:r>
      <w:r w:rsidR="00700938" w:rsidRPr="00246103">
        <w:t xml:space="preserve">, John </w:t>
      </w:r>
      <w:smartTag w:uri="urn:schemas-microsoft-com:office:smarttags" w:element="place">
        <w:smartTag w:uri="urn:schemas-microsoft-com:office:smarttags" w:element="City">
          <w:r w:rsidR="00700938" w:rsidRPr="00246103">
            <w:t>Wiley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&amp;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Sons</w:t>
          </w:r>
        </w:smartTag>
        <w:r w:rsidR="00700938" w:rsidRPr="00246103">
          <w:t xml:space="preserve">, </w:t>
        </w:r>
        <w:smartTag w:uri="urn:schemas-microsoft-com:office:smarttags" w:element="State">
          <w:r w:rsidR="00700938" w:rsidRPr="00246103">
            <w:t>New York</w:t>
          </w:r>
        </w:smartTag>
      </w:smartTag>
      <w:r w:rsidR="00700938" w:rsidRPr="00246103">
        <w:t xml:space="preserve">. </w:t>
      </w:r>
    </w:p>
    <w:p w14:paraId="4333C847" w14:textId="77777777" w:rsidR="00700938" w:rsidRPr="00246103" w:rsidRDefault="004E15F1" w:rsidP="00650B92">
      <w:pPr>
        <w:jc w:val="both"/>
      </w:pPr>
      <w:r>
        <w:t>[8</w:t>
      </w:r>
      <w:r w:rsidR="00700938" w:rsidRPr="00246103">
        <w:t xml:space="preserve">] Goswami, Y.D., </w:t>
      </w:r>
      <w:proofErr w:type="spellStart"/>
      <w:r w:rsidR="00700938" w:rsidRPr="00246103">
        <w:t>Kreith</w:t>
      </w:r>
      <w:proofErr w:type="spellEnd"/>
      <w:r w:rsidR="00700938" w:rsidRPr="00246103">
        <w:t xml:space="preserve">, F. and Kreider, J.F. (1999). </w:t>
      </w:r>
      <w:r w:rsidR="00700938" w:rsidRPr="00246103">
        <w:rPr>
          <w:i/>
          <w:iCs/>
        </w:rPr>
        <w:t>Principles of Solar Engineering</w:t>
      </w:r>
      <w:r w:rsidR="00700938" w:rsidRPr="00246103">
        <w:t>, 2</w:t>
      </w:r>
      <w:r w:rsidR="00700938" w:rsidRPr="00246103">
        <w:rPr>
          <w:vertAlign w:val="superscript"/>
        </w:rPr>
        <w:t>nd</w:t>
      </w:r>
      <w:r w:rsidR="00700938" w:rsidRPr="00246103">
        <w:t xml:space="preserve"> edition, ISBN: 1-56032-714-6, Taylor &amp; Francis, </w:t>
      </w:r>
      <w:proofErr w:type="spellStart"/>
      <w:r w:rsidR="00700938" w:rsidRPr="00246103">
        <w:t>Philadephia</w:t>
      </w:r>
      <w:proofErr w:type="spellEnd"/>
      <w:r w:rsidR="00700938" w:rsidRPr="00246103">
        <w:t>.</w:t>
      </w:r>
    </w:p>
    <w:p w14:paraId="34972885" w14:textId="77777777" w:rsidR="00700938" w:rsidRPr="00246103" w:rsidRDefault="004E15F1" w:rsidP="00650B92">
      <w:pPr>
        <w:jc w:val="thaiDistribute"/>
        <w:rPr>
          <w:cs/>
        </w:rPr>
      </w:pPr>
      <w:r>
        <w:t>[9</w:t>
      </w:r>
      <w:r w:rsidR="00700938" w:rsidRPr="00246103">
        <w:t xml:space="preserve">] </w:t>
      </w:r>
      <w:r w:rsidR="00700938" w:rsidRPr="00246103">
        <w:rPr>
          <w:cs/>
        </w:rPr>
        <w:t xml:space="preserve">วีกูล วีรานุวัติ และ กนกนาถ ชูปัญยา (2525). </w:t>
      </w:r>
      <w:r w:rsidR="00700938" w:rsidRPr="00570DA1">
        <w:rPr>
          <w:i/>
          <w:iCs/>
          <w:cs/>
        </w:rPr>
        <w:t>เคมีคลินิก</w:t>
      </w:r>
      <w:r w:rsidR="00700938" w:rsidRPr="00246103">
        <w:rPr>
          <w:cs/>
        </w:rPr>
        <w:t>, กรุงเทพฯ</w:t>
      </w:r>
      <w:r w:rsidR="00700938" w:rsidRPr="00246103">
        <w:t>:</w:t>
      </w:r>
      <w:r w:rsidR="00700938" w:rsidRPr="00246103">
        <w:rPr>
          <w:cs/>
        </w:rPr>
        <w:t xml:space="preserve"> โครงการตำราศิริราช คณะแพทยศาสตร์ ศิริราชพยาบาล </w:t>
      </w:r>
    </w:p>
    <w:p w14:paraId="25FA3482" w14:textId="77777777" w:rsidR="00700938" w:rsidRPr="00246103" w:rsidRDefault="005045E9" w:rsidP="00971B5E">
      <w:pPr>
        <w:pStyle w:val="Heading2"/>
        <w:rPr>
          <w:cs/>
        </w:rPr>
      </w:pPr>
      <w:r>
        <w:rPr>
          <w:cs/>
        </w:rPr>
        <w:t>เว็บไซ</w:t>
      </w:r>
      <w:r>
        <w:rPr>
          <w:rFonts w:hint="cs"/>
          <w:cs/>
        </w:rPr>
        <w:t>ต์</w:t>
      </w:r>
    </w:p>
    <w:p w14:paraId="0ABD2FEE" w14:textId="77777777" w:rsidR="00700938" w:rsidRPr="00246103" w:rsidRDefault="00700938" w:rsidP="00650B92">
      <w:pPr>
        <w:jc w:val="both"/>
      </w:pPr>
      <w:r>
        <w:t>[1</w:t>
      </w:r>
      <w:r w:rsidR="004E15F1">
        <w:t>0</w:t>
      </w:r>
      <w:r>
        <w:t xml:space="preserve">] </w:t>
      </w:r>
      <w:r w:rsidRPr="00246103">
        <w:t xml:space="preserve">Department of Alternative Energy Development and Efficiency, Ministry of Energy, Thailand (2004). </w:t>
      </w:r>
      <w:r w:rsidRPr="00246103">
        <w:rPr>
          <w:i/>
          <w:iCs/>
        </w:rPr>
        <w:t>Statistic Data</w:t>
      </w:r>
      <w:r w:rsidRPr="00246103">
        <w:t xml:space="preserve">, URL: </w:t>
      </w:r>
      <w:hyperlink r:id="rId14" w:history="1">
        <w:r w:rsidRPr="00246103">
          <w:rPr>
            <w:rStyle w:val="Hyperlink"/>
            <w:color w:val="auto"/>
            <w:sz w:val="30"/>
            <w:szCs w:val="30"/>
            <w:u w:val="none"/>
          </w:rPr>
          <w:t>http://www.dede.go.th</w:t>
        </w:r>
      </w:hyperlink>
      <w:r w:rsidRPr="00246103">
        <w:t>, access</w:t>
      </w:r>
      <w:r w:rsidR="00570DA1">
        <w:t>ed</w:t>
      </w:r>
      <w:r w:rsidRPr="00246103">
        <w:t xml:space="preserve"> on 24/04/2010.</w:t>
      </w:r>
    </w:p>
    <w:p w14:paraId="16E462A1" w14:textId="77777777" w:rsidR="00700938" w:rsidRPr="00246103" w:rsidRDefault="004E15F1" w:rsidP="00650B92">
      <w:pPr>
        <w:jc w:val="both"/>
      </w:pPr>
      <w:r>
        <w:lastRenderedPageBreak/>
        <w:t>[11</w:t>
      </w:r>
      <w:r w:rsidR="00700938" w:rsidRPr="00246103">
        <w:t xml:space="preserve">] </w:t>
      </w:r>
      <w:proofErr w:type="spellStart"/>
      <w:r w:rsidR="00700938" w:rsidRPr="00246103">
        <w:t>Spath</w:t>
      </w:r>
      <w:proofErr w:type="spellEnd"/>
      <w:r w:rsidR="00700938" w:rsidRPr="00246103">
        <w:t xml:space="preserve">, P.L. and Mann, M.K. (2002). </w:t>
      </w:r>
      <w:r w:rsidR="00700938" w:rsidRPr="00246103">
        <w:rPr>
          <w:i/>
          <w:iCs/>
        </w:rPr>
        <w:t>Life Cycle Assessment of a Natural Gas Combined–Cycle Power Generation System</w:t>
      </w:r>
      <w:r w:rsidR="00700938" w:rsidRPr="00246103">
        <w:t xml:space="preserve">, NREL/TP-570-27715, National Renewable Energy Laboratory, Colorado, USA, URL: </w:t>
      </w:r>
      <w:hyperlink r:id="rId15" w:history="1">
        <w:r w:rsidR="00700938" w:rsidRPr="00246103">
          <w:rPr>
            <w:rStyle w:val="Hyperlink"/>
            <w:color w:val="auto"/>
            <w:sz w:val="30"/>
            <w:szCs w:val="30"/>
            <w:u w:val="none"/>
          </w:rPr>
          <w:t>http://www.doe.gov</w:t>
        </w:r>
      </w:hyperlink>
      <w:r w:rsidR="00700938" w:rsidRPr="00246103">
        <w:t>, access</w:t>
      </w:r>
      <w:r w:rsidR="00570DA1">
        <w:t>ed</w:t>
      </w:r>
      <w:r w:rsidR="00700938" w:rsidRPr="00246103">
        <w:t xml:space="preserve"> on 24/04/2010.</w:t>
      </w:r>
    </w:p>
    <w:p w14:paraId="52A8718F" w14:textId="77777777" w:rsidR="00700938" w:rsidRPr="000E490E" w:rsidRDefault="004E15F1" w:rsidP="00650B92">
      <w:pPr>
        <w:jc w:val="thaiDistribute"/>
      </w:pPr>
      <w:r>
        <w:t>[12</w:t>
      </w:r>
      <w:r w:rsidR="00700938" w:rsidRPr="00246103">
        <w:t xml:space="preserve">] </w:t>
      </w:r>
      <w:r w:rsidR="00700938" w:rsidRPr="00246103">
        <w:rPr>
          <w:cs/>
        </w:rPr>
        <w:t xml:space="preserve">บริษัท ไอทีวี จำกัด (มหาชน) (2542). </w:t>
      </w:r>
      <w:r w:rsidR="00650B92">
        <w:rPr>
          <w:i/>
          <w:iCs/>
          <w:cs/>
        </w:rPr>
        <w:t>เรื่องราวของไอที</w:t>
      </w:r>
      <w:r w:rsidR="00700938" w:rsidRPr="00246103">
        <w:rPr>
          <w:i/>
          <w:iCs/>
          <w:cs/>
        </w:rPr>
        <w:t>วี</w:t>
      </w:r>
      <w:r w:rsidR="00700938" w:rsidRPr="00246103">
        <w:rPr>
          <w:cs/>
        </w:rPr>
        <w:t xml:space="preserve">, </w:t>
      </w:r>
      <w:r w:rsidR="00700938" w:rsidRPr="00246103">
        <w:t>[</w:t>
      </w:r>
      <w:r w:rsidR="00700938" w:rsidRPr="00246103">
        <w:rPr>
          <w:cs/>
        </w:rPr>
        <w:t>ระบบออนไลน์</w:t>
      </w:r>
      <w:r w:rsidR="00700938" w:rsidRPr="00246103">
        <w:t>]</w:t>
      </w:r>
      <w:r w:rsidR="00700938">
        <w:rPr>
          <w:cs/>
        </w:rPr>
        <w:t>,</w:t>
      </w:r>
      <w:r w:rsidR="00700938">
        <w:rPr>
          <w:rFonts w:hint="cs"/>
          <w:cs/>
        </w:rPr>
        <w:t xml:space="preserve"> </w:t>
      </w:r>
      <w:r w:rsidR="00650B92">
        <w:rPr>
          <w:cs/>
        </w:rPr>
        <w:t>แหล</w:t>
      </w:r>
      <w:r w:rsidR="00650B92">
        <w:rPr>
          <w:rFonts w:hint="cs"/>
          <w:cs/>
        </w:rPr>
        <w:t>่ง</w:t>
      </w:r>
      <w:r w:rsidR="00650B92">
        <w:rPr>
          <w:cs/>
        </w:rPr>
        <w:t>ท</w:t>
      </w:r>
      <w:r w:rsidR="00650B92">
        <w:rPr>
          <w:rFonts w:hint="cs"/>
          <w:cs/>
        </w:rPr>
        <w:t>ี่</w:t>
      </w:r>
      <w:r w:rsidR="00700938" w:rsidRPr="00246103">
        <w:rPr>
          <w:cs/>
        </w:rPr>
        <w:t xml:space="preserve">มา </w:t>
      </w:r>
      <w:r w:rsidR="00700938" w:rsidRPr="004E15F1">
        <w:rPr>
          <w:sz w:val="30"/>
          <w:szCs w:val="30"/>
        </w:rPr>
        <w:t>http://www.itv.co.th</w:t>
      </w:r>
      <w:r w:rsidR="00700938" w:rsidRPr="00246103">
        <w:t xml:space="preserve">, </w:t>
      </w:r>
      <w:r w:rsidR="00700938" w:rsidRPr="00246103">
        <w:rPr>
          <w:cs/>
        </w:rPr>
        <w:t>เข้าดูเมื่อวันที่</w:t>
      </w:r>
      <w:r w:rsidR="00700938" w:rsidRPr="00246103">
        <w:t xml:space="preserve"> 24/04/2553.</w:t>
      </w:r>
    </w:p>
    <w:p w14:paraId="23196832" w14:textId="77777777" w:rsidR="00563013" w:rsidRPr="005A164E" w:rsidRDefault="00650B92" w:rsidP="00650B92">
      <w:pPr>
        <w:pStyle w:val="Heading1"/>
      </w:pPr>
      <w:r>
        <w:rPr>
          <w:rFonts w:hint="cs"/>
          <w:cs/>
        </w:rPr>
        <w:t>การส่งบทความฉบับเต็ม</w:t>
      </w:r>
    </w:p>
    <w:p w14:paraId="20BF1990" w14:textId="77777777" w:rsidR="00650B92" w:rsidRPr="00246103" w:rsidRDefault="00650B92" w:rsidP="004E15F1">
      <w:pPr>
        <w:pStyle w:val="BodyText"/>
        <w:rPr>
          <w:cs/>
        </w:rPr>
      </w:pPr>
      <w:r w:rsidRPr="00246103">
        <w:rPr>
          <w:cs/>
        </w:rPr>
        <w:t>การส่งบทความฉบับเต็มเพื่อรับการพิจารณาให้ส่งผ่านระบบออนไลน์ทาง</w:t>
      </w:r>
      <w:r w:rsidRPr="00246103">
        <w:rPr>
          <w:rFonts w:hint="cs"/>
          <w:cs/>
        </w:rPr>
        <w:t>เว็</w:t>
      </w:r>
      <w:r w:rsidR="004E15F1">
        <w:rPr>
          <w:cs/>
        </w:rPr>
        <w:t>บไซ</w:t>
      </w:r>
      <w:r w:rsidR="004E15F1">
        <w:rPr>
          <w:rFonts w:hint="cs"/>
          <w:cs/>
        </w:rPr>
        <w:t>ต์</w:t>
      </w:r>
      <w:r w:rsidRPr="00246103">
        <w:rPr>
          <w:cs/>
        </w:rPr>
        <w:t xml:space="preserve">เท่านั้น โดยส่งเป็นไฟล์ </w:t>
      </w:r>
      <w:r w:rsidRPr="00246103">
        <w:t xml:space="preserve">MS Word </w:t>
      </w:r>
      <w:r w:rsidRPr="00246103">
        <w:rPr>
          <w:cs/>
        </w:rPr>
        <w:t>เมื่อ</w:t>
      </w:r>
      <w:r w:rsidR="004E15F1">
        <w:rPr>
          <w:rFonts w:hint="cs"/>
          <w:cs/>
        </w:rPr>
        <w:t>บทความ</w:t>
      </w:r>
      <w:r w:rsidRPr="00246103">
        <w:rPr>
          <w:cs/>
        </w:rPr>
        <w:t xml:space="preserve">ผ่านการพิจารณาให้เข้าร่วมการนำเสนอแล้ว </w:t>
      </w:r>
      <w:r w:rsidR="004E15F1">
        <w:rPr>
          <w:rFonts w:hint="cs"/>
          <w:cs/>
        </w:rPr>
        <w:t>ผู้เขียน</w:t>
      </w:r>
      <w:r w:rsidRPr="00246103">
        <w:rPr>
          <w:cs/>
        </w:rPr>
        <w:t xml:space="preserve">จะต้องส่งบทความฉบับสมบูรณ์ในลักษณะของ </w:t>
      </w:r>
      <w:r w:rsidR="004E15F1">
        <w:t>“camera-</w:t>
      </w:r>
      <w:r w:rsidRPr="00246103">
        <w:t>ready”</w:t>
      </w:r>
      <w:r w:rsidRPr="00246103">
        <w:rPr>
          <w:cs/>
        </w:rPr>
        <w:t xml:space="preserve"> </w:t>
      </w:r>
    </w:p>
    <w:p w14:paraId="5E446328" w14:textId="77777777" w:rsidR="00650B92" w:rsidRPr="00246103" w:rsidRDefault="00650B92" w:rsidP="004E15F1">
      <w:pPr>
        <w:pStyle w:val="BodyText"/>
      </w:pPr>
      <w:r w:rsidRPr="00246103">
        <w:rPr>
          <w:cs/>
        </w:rPr>
        <w:t>ก่อนการส่งไฟล์ ขอความกรุณาผู้เขียนบทความทำการทดสอบพิมพ</w:t>
      </w:r>
      <w:r w:rsidR="00971B5E">
        <w:rPr>
          <w:cs/>
        </w:rPr>
        <w:t>์จากไฟล์ที่ท่านจะส่ง และตรวจ</w:t>
      </w:r>
      <w:r w:rsidR="00971B5E">
        <w:rPr>
          <w:rFonts w:hint="cs"/>
          <w:cs/>
        </w:rPr>
        <w:t>สอบ</w:t>
      </w:r>
      <w:r w:rsidRPr="00246103">
        <w:rPr>
          <w:cs/>
        </w:rPr>
        <w:t>ความสมบูรณ์ของไฟล์ ความสมบูรณ์ของเนื้อหารวมถึงความชัดเจนของตัวหนังสือ รูปภาพ ตาราง และสมการ ทั้งนี้ความสมบูรณ์ของ</w:t>
      </w:r>
      <w:r w:rsidR="004E15F1">
        <w:rPr>
          <w:cs/>
        </w:rPr>
        <w:t>ไฟล์ท</w:t>
      </w:r>
      <w:r w:rsidR="004E15F1">
        <w:rPr>
          <w:rFonts w:hint="cs"/>
          <w:cs/>
        </w:rPr>
        <w:t>ี่</w:t>
      </w:r>
      <w:r w:rsidRPr="00246103">
        <w:rPr>
          <w:cs/>
        </w:rPr>
        <w:t>จัดส่งมา</w:t>
      </w:r>
      <w:r w:rsidR="004E15F1">
        <w:rPr>
          <w:cs/>
        </w:rPr>
        <w:t>เป็นความรับผิดชอบ</w:t>
      </w:r>
      <w:r w:rsidRPr="00246103">
        <w:rPr>
          <w:cs/>
        </w:rPr>
        <w:t>ของผู้เขียนบทความ และกรรมการขอสงวนสิทธิ์ในการไม่ตอบรับบทความที่การเขียนหรือไฟล์ไม่สมบูรณ์</w:t>
      </w:r>
    </w:p>
    <w:p w14:paraId="009CD811" w14:textId="581E904D" w:rsidR="00950DFC" w:rsidRDefault="004E15F1" w:rsidP="00950DFC">
      <w:pPr>
        <w:pStyle w:val="BodyText"/>
        <w:jc w:val="left"/>
        <w:rPr>
          <w:rStyle w:val="Hyperlink"/>
          <w:color w:val="auto"/>
          <w:u w:val="none"/>
        </w:rPr>
      </w:pPr>
      <w:r>
        <w:rPr>
          <w:rFonts w:hint="cs"/>
          <w:cs/>
        </w:rPr>
        <w:t>โปรดตรวจสอบ</w:t>
      </w:r>
      <w:r w:rsidR="00650B92" w:rsidRPr="00246103">
        <w:rPr>
          <w:cs/>
        </w:rPr>
        <w:t>กำหนดการส่ง</w:t>
      </w:r>
      <w:r w:rsidR="00650B92">
        <w:rPr>
          <w:cs/>
        </w:rPr>
        <w:t>บทความ</w:t>
      </w:r>
      <w:r w:rsidR="00950DFC">
        <w:rPr>
          <w:rFonts w:hint="cs"/>
          <w:cs/>
        </w:rPr>
        <w:t>และประกาศข่าวต่าง ๆ จากเว็บไซต์ของการประชุมวิ</w:t>
      </w:r>
      <w:r>
        <w:rPr>
          <w:rFonts w:hint="cs"/>
          <w:cs/>
        </w:rPr>
        <w:t>ชากา</w:t>
      </w:r>
      <w:r w:rsidR="00950DFC">
        <w:rPr>
          <w:rFonts w:hint="cs"/>
          <w:cs/>
        </w:rPr>
        <w:t xml:space="preserve">รที่ลิงก์ </w:t>
      </w:r>
      <w:r w:rsidR="00971B5E" w:rsidRPr="00971B5E">
        <w:t>http://www.tsme.org/me-nett/me-nett202</w:t>
      </w:r>
      <w:r w:rsidR="0051092E">
        <w:t>1</w:t>
      </w:r>
      <w:r w:rsidR="00971B5E" w:rsidRPr="00971B5E">
        <w:t>/</w:t>
      </w:r>
      <w:r w:rsidR="00950DFC">
        <w:rPr>
          <w:rStyle w:val="Hyperlink"/>
          <w:color w:val="auto"/>
          <w:u w:val="none"/>
        </w:rPr>
        <w:t>.</w:t>
      </w:r>
    </w:p>
    <w:p w14:paraId="1C19B22F" w14:textId="77777777" w:rsidR="009F44D0" w:rsidRDefault="00950DFC" w:rsidP="00CE2C7B">
      <w:pPr>
        <w:pStyle w:val="BodyText"/>
      </w:pPr>
      <w:r>
        <w:rPr>
          <w:rFonts w:hint="cs"/>
          <w:cs/>
          <w:lang w:val="en-SG"/>
        </w:rPr>
        <w:t xml:space="preserve">หลังย่อหน้านี้มี </w:t>
      </w:r>
      <w:r>
        <w:rPr>
          <w:lang w:val="en-SG"/>
        </w:rPr>
        <w:t xml:space="preserve">continuous section break </w:t>
      </w:r>
      <w:r w:rsidR="00CE2C7B">
        <w:rPr>
          <w:rFonts w:hint="cs"/>
          <w:cs/>
          <w:lang w:val="en-SG"/>
        </w:rPr>
        <w:t>ใส่</w:t>
      </w:r>
      <w:r>
        <w:rPr>
          <w:rFonts w:hint="cs"/>
          <w:cs/>
        </w:rPr>
        <w:t>ไว้เพื่อ</w:t>
      </w:r>
      <w:r w:rsidR="00CE2C7B">
        <w:rPr>
          <w:rFonts w:hint="cs"/>
          <w:cs/>
        </w:rPr>
        <w:t xml:space="preserve">สิ้นสุดการจัดหน้ากระดาษแบบสองคอลัมน์ ท่านสามารถเรียกดูได้โดยการกดปุ่ม </w:t>
      </w:r>
      <w:r w:rsidR="00CE2C7B" w:rsidRPr="00CE2C7B">
        <w:t xml:space="preserve">¶ </w:t>
      </w:r>
      <w:r w:rsidR="00CE2C7B">
        <w:rPr>
          <w:rFonts w:hint="cs"/>
          <w:cs/>
        </w:rPr>
        <w:t>บนแถบเครื่องมือ (</w:t>
      </w:r>
      <w:r w:rsidR="00CE2C7B">
        <w:rPr>
          <w:lang w:val="en-SG"/>
        </w:rPr>
        <w:t xml:space="preserve">toolbar) </w:t>
      </w:r>
      <w:r w:rsidR="00CE2C7B">
        <w:rPr>
          <w:rFonts w:hint="cs"/>
          <w:cs/>
        </w:rPr>
        <w:t>โปรดอย่าลบออก</w:t>
      </w:r>
    </w:p>
    <w:p w14:paraId="20D57CC9" w14:textId="77777777" w:rsidR="005045E9" w:rsidRDefault="005045E9" w:rsidP="00CE2C7B">
      <w:pPr>
        <w:pStyle w:val="BodyText"/>
        <w:sectPr w:rsidR="005045E9" w:rsidSect="0065418D">
          <w:type w:val="continuous"/>
          <w:pgSz w:w="11906" w:h="16838" w:code="9"/>
          <w:pgMar w:top="1418" w:right="1134" w:bottom="1134" w:left="1418" w:header="720" w:footer="720" w:gutter="0"/>
          <w:cols w:num="2" w:space="504"/>
          <w:docGrid w:linePitch="360"/>
        </w:sectPr>
      </w:pPr>
    </w:p>
    <w:p w14:paraId="3920E37B" w14:textId="77777777" w:rsidR="009F44D0" w:rsidRPr="006E3473" w:rsidRDefault="009F44D0" w:rsidP="009A267F">
      <w:pPr>
        <w:pStyle w:val="BodyText"/>
      </w:pPr>
    </w:p>
    <w:p w14:paraId="3DC3A735" w14:textId="77777777" w:rsidR="00563013" w:rsidRPr="005A164E" w:rsidRDefault="00563013" w:rsidP="00563013">
      <w:pPr>
        <w:tabs>
          <w:tab w:val="left" w:pos="360"/>
        </w:tabs>
        <w:jc w:val="thaiDistribute"/>
      </w:pPr>
      <w:r w:rsidRPr="005A164E">
        <w:rPr>
          <w:cs/>
        </w:rPr>
        <w:t xml:space="preserve"> </w:t>
      </w:r>
    </w:p>
    <w:p w14:paraId="15F2835C" w14:textId="77777777" w:rsidR="003E5154" w:rsidRDefault="003E5154" w:rsidP="00A6297C">
      <w:pPr>
        <w:tabs>
          <w:tab w:val="left" w:pos="360"/>
        </w:tabs>
        <w:jc w:val="thaiDistribute"/>
      </w:pPr>
    </w:p>
    <w:sectPr w:rsidR="003E5154" w:rsidSect="0065418D">
      <w:type w:val="continuous"/>
      <w:pgSz w:w="11906" w:h="16838" w:code="9"/>
      <w:pgMar w:top="1418" w:right="1134" w:bottom="1134" w:left="141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78BD" w14:textId="77777777" w:rsidR="005F1683" w:rsidRDefault="005F1683">
      <w:r>
        <w:separator/>
      </w:r>
    </w:p>
  </w:endnote>
  <w:endnote w:type="continuationSeparator" w:id="0">
    <w:p w14:paraId="6D973314" w14:textId="77777777" w:rsidR="005F1683" w:rsidRDefault="005F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E7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4A75A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DC59" w14:textId="77777777" w:rsidR="005F1683" w:rsidRDefault="005F1683">
      <w:r>
        <w:separator/>
      </w:r>
    </w:p>
  </w:footnote>
  <w:footnote w:type="continuationSeparator" w:id="0">
    <w:p w14:paraId="193CCCAA" w14:textId="77777777" w:rsidR="005F1683" w:rsidRDefault="005F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3B71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7E2B038B" wp14:editId="5333EE18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22CCE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5671"/>
      <w:gridCol w:w="4252"/>
    </w:tblGrid>
    <w:tr w:rsidR="00525502" w:rsidRPr="00874A56" w14:paraId="5FCE267D" w14:textId="77777777" w:rsidTr="0046613C">
      <w:tc>
        <w:tcPr>
          <w:tcW w:w="5671" w:type="dxa"/>
          <w:shd w:val="clear" w:color="auto" w:fill="auto"/>
        </w:tcPr>
        <w:tbl>
          <w:tblPr>
            <w:tblW w:w="9930" w:type="dxa"/>
            <w:tblLayout w:type="fixed"/>
            <w:tblLook w:val="04A0" w:firstRow="1" w:lastRow="0" w:firstColumn="1" w:lastColumn="0" w:noHBand="0" w:noVBand="1"/>
          </w:tblPr>
          <w:tblGrid>
            <w:gridCol w:w="6086"/>
            <w:gridCol w:w="3844"/>
          </w:tblGrid>
          <w:tr w:rsidR="007C1FE5" w14:paraId="6511DD74" w14:textId="77777777" w:rsidTr="007C1FE5">
            <w:tc>
              <w:tcPr>
                <w:tcW w:w="6082" w:type="dxa"/>
                <w:hideMark/>
              </w:tcPr>
              <w:p w14:paraId="42B985A0" w14:textId="77777777" w:rsidR="00747E20" w:rsidRPr="001D599B" w:rsidRDefault="00747E20" w:rsidP="00747E20">
                <w:pPr>
                  <w:rPr>
                    <w:sz w:val="24"/>
                    <w:szCs w:val="24"/>
                  </w:rPr>
                </w:pPr>
                <w:r w:rsidRPr="001D599B">
                  <w:rPr>
                    <w:sz w:val="24"/>
                    <w:szCs w:val="24"/>
                    <w:cs/>
                  </w:rPr>
                  <w:t xml:space="preserve">การประชุมวิชาการเครือข่ายวิศวกรรมเครื่องกลแห่งประเทศไทย ครั้งที่ </w:t>
                </w:r>
                <w:r w:rsidRPr="001D599B">
                  <w:rPr>
                    <w:sz w:val="24"/>
                    <w:szCs w:val="24"/>
                  </w:rPr>
                  <w:t>37</w:t>
                </w:r>
              </w:p>
              <w:p w14:paraId="62481BF9" w14:textId="77777777" w:rsidR="00747E20" w:rsidRPr="001D599B" w:rsidRDefault="00747E20" w:rsidP="00747E20">
                <w:pPr>
                  <w:rPr>
                    <w:sz w:val="24"/>
                    <w:szCs w:val="24"/>
                    <w:cs/>
                    <w:lang w:val="en-SG"/>
                  </w:rPr>
                </w:pPr>
                <w:r w:rsidRPr="001D599B">
                  <w:rPr>
                    <w:sz w:val="24"/>
                    <w:szCs w:val="24"/>
                    <w:cs/>
                  </w:rPr>
                  <w:t xml:space="preserve">วันที่ </w:t>
                </w:r>
                <w:r w:rsidRPr="001D599B">
                  <w:rPr>
                    <w:sz w:val="24"/>
                    <w:szCs w:val="24"/>
                  </w:rPr>
                  <w:t xml:space="preserve">25 - 28 </w:t>
                </w:r>
                <w:r w:rsidRPr="001D599B">
                  <w:rPr>
                    <w:sz w:val="24"/>
                    <w:szCs w:val="24"/>
                    <w:cs/>
                  </w:rPr>
                  <w:t xml:space="preserve">กรกฎาคม พ.ศ. </w:t>
                </w:r>
                <w:r w:rsidRPr="001D599B">
                  <w:rPr>
                    <w:sz w:val="24"/>
                    <w:szCs w:val="24"/>
                  </w:rPr>
                  <w:t xml:space="preserve">2566 </w:t>
                </w:r>
                <w:r w:rsidRPr="001D599B">
                  <w:rPr>
                    <w:sz w:val="24"/>
                    <w:szCs w:val="24"/>
                    <w:cs/>
                  </w:rPr>
                  <w:t>จังหวัด</w:t>
                </w:r>
                <w:r>
                  <w:rPr>
                    <w:rFonts w:hint="cs"/>
                    <w:sz w:val="24"/>
                    <w:szCs w:val="24"/>
                    <w:cs/>
                  </w:rPr>
                  <w:t>สงขลา</w:t>
                </w:r>
              </w:p>
              <w:p w14:paraId="3D3B77EC" w14:textId="0365F8ED" w:rsidR="007C1FE5" w:rsidRDefault="00747E20" w:rsidP="00747E20">
                <w:pPr>
                  <w:rPr>
                    <w:b/>
                    <w:bCs/>
                    <w:sz w:val="40"/>
                    <w:szCs w:val="40"/>
                    <w:cs/>
                  </w:rPr>
                </w:pPr>
                <w:r w:rsidRPr="001D599B">
                  <w:rPr>
                    <w:b/>
                    <w:bCs/>
                    <w:sz w:val="40"/>
                    <w:szCs w:val="40"/>
                  </w:rPr>
                  <w:t>DRC–XXX</w:t>
                </w:r>
                <w:r w:rsidRPr="001D599B">
                  <w:rPr>
                    <w:b/>
                    <w:bCs/>
                    <w:sz w:val="40"/>
                    <w:szCs w:val="40"/>
                    <w:cs/>
                  </w:rPr>
                  <w:t xml:space="preserve"> </w:t>
                </w:r>
                <w:r w:rsidRPr="001D599B">
                  <w:rPr>
                    <w:color w:val="FF0000"/>
                    <w:cs/>
                  </w:rPr>
                  <w:t>(หมายเลขนี้จะได้รับหลังจากตอบรับบทความแล้ว)</w:t>
                </w:r>
              </w:p>
            </w:tc>
            <w:tc>
              <w:tcPr>
                <w:tcW w:w="3841" w:type="dxa"/>
                <w:hideMark/>
              </w:tcPr>
              <w:p w14:paraId="2D74634A" w14:textId="55285229" w:rsidR="007C1FE5" w:rsidRDefault="00747E20" w:rsidP="007C1FE5">
                <w:pPr>
                  <w:jc w:val="right"/>
                  <w:rPr>
                    <w:sz w:val="20"/>
                    <w:szCs w:val="20"/>
                  </w:rPr>
                </w:pPr>
                <w:r w:rsidRPr="001D599B">
                  <w:rPr>
                    <w:noProof/>
                    <w:sz w:val="20"/>
                    <w:szCs w:val="20"/>
                    <w:cs/>
                    <w:lang w:eastAsia="en-US"/>
                  </w:rPr>
                  <w:drawing>
                    <wp:inline distT="0" distB="0" distL="0" distR="0" wp14:anchorId="06E4DA58" wp14:editId="14992795">
                      <wp:extent cx="2305050" cy="733425"/>
                      <wp:effectExtent l="0" t="0" r="0" b="9525"/>
                      <wp:docPr id="1" name="รูปภาพ 1" descr="C:\Users\IT\Desktop\logo_Smal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IT\Desktop\logo_Small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7949" b="162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050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CE74EE" w14:textId="0B72F0FA" w:rsidR="00525502" w:rsidRPr="00741C23" w:rsidRDefault="00525502" w:rsidP="00525502">
          <w:pPr>
            <w:jc w:val="both"/>
            <w:rPr>
              <w:b/>
              <w:bCs/>
              <w:sz w:val="40"/>
              <w:szCs w:val="40"/>
            </w:rPr>
          </w:pPr>
        </w:p>
      </w:tc>
      <w:tc>
        <w:tcPr>
          <w:tcW w:w="4252" w:type="dxa"/>
          <w:shd w:val="clear" w:color="auto" w:fill="auto"/>
        </w:tcPr>
        <w:p w14:paraId="0E68A6A8" w14:textId="1A7B5648" w:rsidR="00525502" w:rsidRPr="00874A56" w:rsidRDefault="00525502" w:rsidP="00874A56">
          <w:pPr>
            <w:jc w:val="right"/>
            <w:rPr>
              <w:sz w:val="20"/>
              <w:szCs w:val="20"/>
            </w:rPr>
          </w:pPr>
        </w:p>
      </w:tc>
    </w:tr>
  </w:tbl>
  <w:p w14:paraId="02A770BE" w14:textId="77777777"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21959528">
    <w:abstractNumId w:val="0"/>
  </w:num>
  <w:num w:numId="2" w16cid:durableId="922296113">
    <w:abstractNumId w:val="2"/>
  </w:num>
  <w:num w:numId="3" w16cid:durableId="432017947">
    <w:abstractNumId w:val="4"/>
  </w:num>
  <w:num w:numId="4" w16cid:durableId="20670755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1368335637">
    <w:abstractNumId w:val="1"/>
  </w:num>
  <w:num w:numId="6" w16cid:durableId="32193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1DF3"/>
    <w:rsid w:val="003843C1"/>
    <w:rsid w:val="00392D53"/>
    <w:rsid w:val="003A5BC9"/>
    <w:rsid w:val="003A79F3"/>
    <w:rsid w:val="003B5C85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39DC"/>
    <w:rsid w:val="004462E5"/>
    <w:rsid w:val="00453090"/>
    <w:rsid w:val="00456A37"/>
    <w:rsid w:val="00463CE6"/>
    <w:rsid w:val="0046613C"/>
    <w:rsid w:val="00466C0F"/>
    <w:rsid w:val="00472346"/>
    <w:rsid w:val="00473531"/>
    <w:rsid w:val="0047403C"/>
    <w:rsid w:val="0047450D"/>
    <w:rsid w:val="004845AC"/>
    <w:rsid w:val="00494875"/>
    <w:rsid w:val="00494AEE"/>
    <w:rsid w:val="00494BDF"/>
    <w:rsid w:val="004A77ED"/>
    <w:rsid w:val="004A7D7D"/>
    <w:rsid w:val="004C07A7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092E"/>
    <w:rsid w:val="005124FB"/>
    <w:rsid w:val="00524958"/>
    <w:rsid w:val="00525502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90888"/>
    <w:rsid w:val="005B3753"/>
    <w:rsid w:val="005D6859"/>
    <w:rsid w:val="005E1806"/>
    <w:rsid w:val="005E3388"/>
    <w:rsid w:val="005E42E5"/>
    <w:rsid w:val="005E7966"/>
    <w:rsid w:val="005F1683"/>
    <w:rsid w:val="005F79DD"/>
    <w:rsid w:val="006028EC"/>
    <w:rsid w:val="00605904"/>
    <w:rsid w:val="0060747B"/>
    <w:rsid w:val="0061530C"/>
    <w:rsid w:val="006154EC"/>
    <w:rsid w:val="00621FD9"/>
    <w:rsid w:val="00650B92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47E20"/>
    <w:rsid w:val="00753E95"/>
    <w:rsid w:val="007621BF"/>
    <w:rsid w:val="00764BBE"/>
    <w:rsid w:val="00771690"/>
    <w:rsid w:val="0077252F"/>
    <w:rsid w:val="00781746"/>
    <w:rsid w:val="007A59FD"/>
    <w:rsid w:val="007C1FE5"/>
    <w:rsid w:val="007C49BA"/>
    <w:rsid w:val="007D27B2"/>
    <w:rsid w:val="007E04AF"/>
    <w:rsid w:val="007E22FE"/>
    <w:rsid w:val="007E3EE1"/>
    <w:rsid w:val="007F52A6"/>
    <w:rsid w:val="00801875"/>
    <w:rsid w:val="00805410"/>
    <w:rsid w:val="00806BA1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492F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4793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70F84"/>
    <w:rsid w:val="00C7321C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90AD5"/>
    <w:rsid w:val="00FA2A21"/>
    <w:rsid w:val="00FA63C8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0D3FCD8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doe.gov.bridg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de.g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775D-F33C-4C61-B7AB-2194C18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11798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Wasu</cp:lastModifiedBy>
  <cp:revision>2</cp:revision>
  <cp:lastPrinted>2019-07-21T06:48:00Z</cp:lastPrinted>
  <dcterms:created xsi:type="dcterms:W3CDTF">2023-02-24T06:25:00Z</dcterms:created>
  <dcterms:modified xsi:type="dcterms:W3CDTF">2023-02-24T06:25:00Z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